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E73E" w14:textId="77777777" w:rsidR="003D0AAA" w:rsidRDefault="003D0AAA" w:rsidP="003D0AAA">
      <w:pPr>
        <w:spacing w:line="560" w:lineRule="exact"/>
        <w:jc w:val="center"/>
        <w:rPr>
          <w:rFonts w:ascii="方正小标宋_GBK" w:eastAsia="方正小标宋_GBK" w:hAnsi="方正小标宋_GBK" w:cs="方正小标宋_GBK"/>
          <w:color w:val="111111"/>
          <w:kern w:val="0"/>
          <w:sz w:val="44"/>
          <w:szCs w:val="44"/>
        </w:rPr>
      </w:pPr>
      <w:r>
        <w:rPr>
          <w:rFonts w:ascii="方正小标宋_GBK" w:eastAsia="方正小标宋_GBK" w:hAnsi="方正小标宋_GBK" w:cs="方正小标宋_GBK" w:hint="eastAsia"/>
          <w:color w:val="111111"/>
          <w:kern w:val="0"/>
          <w:sz w:val="44"/>
          <w:szCs w:val="44"/>
        </w:rPr>
        <w:t>党员积分申报表</w:t>
      </w:r>
    </w:p>
    <w:p w14:paraId="4496DE96" w14:textId="77777777" w:rsidR="003D0AAA" w:rsidRDefault="003D0AAA" w:rsidP="003D0AAA">
      <w:pPr>
        <w:spacing w:line="560" w:lineRule="exact"/>
        <w:jc w:val="center"/>
        <w:rPr>
          <w:rFonts w:ascii="方正小标宋_GBK" w:eastAsia="方正小标宋_GBK" w:hAnsi="方正小标宋_GBK" w:cs="方正小标宋_GBK"/>
          <w:color w:val="111111"/>
          <w:kern w:val="0"/>
          <w:sz w:val="44"/>
          <w:szCs w:val="44"/>
        </w:rPr>
      </w:pPr>
    </w:p>
    <w:p w14:paraId="6AE5E8A5" w14:textId="77777777" w:rsidR="003D0AAA" w:rsidRDefault="003D0AAA" w:rsidP="003D0AAA">
      <w:pPr>
        <w:spacing w:line="560" w:lineRule="exact"/>
        <w:rPr>
          <w:rFonts w:ascii="Times New Roman" w:eastAsia="方正仿宋_GBK" w:hAnsi="Times New Roman" w:cs="Times New Roman"/>
          <w:color w:val="111111"/>
          <w:kern w:val="0"/>
          <w:sz w:val="32"/>
          <w:szCs w:val="32"/>
        </w:rPr>
      </w:pPr>
      <w:r>
        <w:rPr>
          <w:rFonts w:ascii="Times New Roman" w:eastAsia="方正仿宋_GBK" w:hAnsi="Times New Roman" w:cs="Times New Roman" w:hint="eastAsia"/>
          <w:color w:val="111111"/>
          <w:kern w:val="0"/>
          <w:sz w:val="32"/>
          <w:szCs w:val="32"/>
        </w:rPr>
        <w:t>申报人姓名：</w:t>
      </w:r>
      <w:r>
        <w:rPr>
          <w:rFonts w:ascii="Times New Roman" w:eastAsia="方正仿宋_GBK" w:hAnsi="Times New Roman" w:cs="Times New Roman" w:hint="eastAsia"/>
          <w:color w:val="111111"/>
          <w:kern w:val="0"/>
          <w:sz w:val="32"/>
          <w:szCs w:val="32"/>
        </w:rPr>
        <w:t xml:space="preserve">       </w:t>
      </w:r>
      <w:r>
        <w:rPr>
          <w:rFonts w:ascii="Times New Roman" w:eastAsia="方正仿宋_GBK" w:hAnsi="Times New Roman" w:cs="Times New Roman" w:hint="eastAsia"/>
          <w:color w:val="111111"/>
          <w:kern w:val="0"/>
          <w:sz w:val="32"/>
          <w:szCs w:val="32"/>
        </w:rPr>
        <w:t>所在支部：后勤服务中心第</w:t>
      </w:r>
      <w:r>
        <w:rPr>
          <w:rFonts w:ascii="Times New Roman" w:eastAsia="方正仿宋_GBK" w:hAnsi="Times New Roman" w:cs="Times New Roman" w:hint="eastAsia"/>
          <w:color w:val="111111"/>
          <w:kern w:val="0"/>
          <w:sz w:val="32"/>
          <w:szCs w:val="32"/>
        </w:rPr>
        <w:t xml:space="preserve"> </w:t>
      </w:r>
      <w:r>
        <w:rPr>
          <w:rFonts w:ascii="Times New Roman" w:eastAsia="方正仿宋_GBK" w:hAnsi="Times New Roman" w:cs="Times New Roman"/>
          <w:color w:val="111111"/>
          <w:kern w:val="0"/>
          <w:sz w:val="32"/>
          <w:szCs w:val="32"/>
        </w:rPr>
        <w:t xml:space="preserve">  </w:t>
      </w:r>
      <w:r>
        <w:rPr>
          <w:rFonts w:ascii="Times New Roman" w:eastAsia="方正仿宋_GBK" w:hAnsi="Times New Roman" w:cs="Times New Roman" w:hint="eastAsia"/>
          <w:color w:val="111111"/>
          <w:kern w:val="0"/>
          <w:sz w:val="32"/>
          <w:szCs w:val="32"/>
        </w:rPr>
        <w:t>党支部</w:t>
      </w:r>
    </w:p>
    <w:tbl>
      <w:tblPr>
        <w:tblW w:w="4997" w:type="pct"/>
        <w:tblLayout w:type="fixed"/>
        <w:tblCellMar>
          <w:top w:w="15" w:type="dxa"/>
          <w:left w:w="15" w:type="dxa"/>
          <w:bottom w:w="15" w:type="dxa"/>
          <w:right w:w="15" w:type="dxa"/>
        </w:tblCellMar>
        <w:tblLook w:val="04A0" w:firstRow="1" w:lastRow="0" w:firstColumn="1" w:lastColumn="0" w:noHBand="0" w:noVBand="1"/>
      </w:tblPr>
      <w:tblGrid>
        <w:gridCol w:w="793"/>
        <w:gridCol w:w="720"/>
        <w:gridCol w:w="2110"/>
        <w:gridCol w:w="2688"/>
        <w:gridCol w:w="1442"/>
        <w:gridCol w:w="1296"/>
      </w:tblGrid>
      <w:tr w:rsidR="003D0AAA" w14:paraId="3CE70D57" w14:textId="77777777" w:rsidTr="005E6E33">
        <w:trPr>
          <w:trHeight w:val="690"/>
        </w:trPr>
        <w:tc>
          <w:tcPr>
            <w:tcW w:w="438"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11AFF13" w14:textId="77777777" w:rsidR="003D0AAA" w:rsidRDefault="003D0AAA" w:rsidP="005E6E33">
            <w:pPr>
              <w:pStyle w:val="a3"/>
              <w:widowControl/>
              <w:spacing w:beforeAutospacing="0" w:afterAutospacing="0" w:line="360" w:lineRule="atLeast"/>
              <w:jc w:val="center"/>
              <w:rPr>
                <w:rFonts w:ascii="Times New Roman" w:hAnsi="Times New Roman"/>
              </w:rPr>
            </w:pPr>
            <w:r>
              <w:rPr>
                <w:rStyle w:val="a4"/>
                <w:rFonts w:ascii="Times New Roman" w:eastAsia="宋体" w:hAnsi="Times New Roman"/>
                <w:b w:val="0"/>
                <w:bCs w:val="0"/>
                <w:color w:val="333333"/>
                <w:sz w:val="21"/>
                <w:szCs w:val="21"/>
              </w:rPr>
              <w:t>积分类别</w:t>
            </w:r>
          </w:p>
        </w:tc>
        <w:tc>
          <w:tcPr>
            <w:tcW w:w="398"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3B83C91" w14:textId="77777777" w:rsidR="003D0AAA" w:rsidRDefault="003D0AAA" w:rsidP="005E6E33">
            <w:pPr>
              <w:pStyle w:val="a3"/>
              <w:widowControl/>
              <w:spacing w:beforeAutospacing="0" w:afterAutospacing="0" w:line="360" w:lineRule="atLeast"/>
              <w:jc w:val="center"/>
              <w:rPr>
                <w:rFonts w:ascii="Times New Roman" w:hAnsi="Times New Roman"/>
              </w:rPr>
            </w:pPr>
            <w:r>
              <w:rPr>
                <w:rStyle w:val="a4"/>
                <w:rFonts w:ascii="Times New Roman" w:eastAsia="宋体" w:hAnsi="Times New Roman"/>
                <w:b w:val="0"/>
                <w:bCs w:val="0"/>
                <w:color w:val="333333"/>
                <w:sz w:val="21"/>
                <w:szCs w:val="21"/>
              </w:rPr>
              <w:t>内容</w:t>
            </w:r>
          </w:p>
        </w:tc>
        <w:tc>
          <w:tcPr>
            <w:tcW w:w="1166"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DF85726" w14:textId="77777777" w:rsidR="003D0AAA" w:rsidRDefault="003D0AAA" w:rsidP="005E6E33">
            <w:pPr>
              <w:pStyle w:val="a3"/>
              <w:widowControl/>
              <w:spacing w:beforeAutospacing="0" w:afterAutospacing="0" w:line="360" w:lineRule="atLeast"/>
              <w:jc w:val="center"/>
              <w:rPr>
                <w:rFonts w:ascii="Times New Roman" w:hAnsi="Times New Roman"/>
              </w:rPr>
            </w:pPr>
            <w:r>
              <w:rPr>
                <w:rStyle w:val="a4"/>
                <w:rFonts w:ascii="Times New Roman" w:eastAsia="宋体" w:hAnsi="Times New Roman"/>
                <w:b w:val="0"/>
                <w:bCs w:val="0"/>
                <w:color w:val="333333"/>
                <w:sz w:val="21"/>
                <w:szCs w:val="21"/>
              </w:rPr>
              <w:t>标准</w:t>
            </w:r>
          </w:p>
        </w:tc>
        <w:tc>
          <w:tcPr>
            <w:tcW w:w="1485"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B3429CB" w14:textId="77777777" w:rsidR="003D0AAA" w:rsidRDefault="003D0AAA" w:rsidP="005E6E33">
            <w:pPr>
              <w:pStyle w:val="a3"/>
              <w:widowControl/>
              <w:spacing w:beforeAutospacing="0" w:afterAutospacing="0" w:line="360" w:lineRule="atLeast"/>
              <w:jc w:val="center"/>
              <w:rPr>
                <w:rFonts w:ascii="Times New Roman" w:hAnsi="Times New Roman"/>
              </w:rPr>
            </w:pPr>
            <w:r>
              <w:rPr>
                <w:rStyle w:val="a4"/>
                <w:rFonts w:ascii="Times New Roman" w:eastAsia="宋体" w:hAnsi="Times New Roman"/>
                <w:b w:val="0"/>
                <w:bCs w:val="0"/>
                <w:color w:val="333333"/>
                <w:sz w:val="21"/>
                <w:szCs w:val="21"/>
              </w:rPr>
              <w:t>评议标准</w:t>
            </w:r>
          </w:p>
        </w:tc>
        <w:tc>
          <w:tcPr>
            <w:tcW w:w="797"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34142F" w14:textId="77777777" w:rsidR="003D0AAA" w:rsidRDefault="003D0AAA" w:rsidP="005E6E33">
            <w:pPr>
              <w:pStyle w:val="a3"/>
              <w:widowControl/>
              <w:spacing w:beforeAutospacing="0" w:afterAutospacing="0" w:line="360" w:lineRule="atLeast"/>
              <w:jc w:val="center"/>
              <w:rPr>
                <w:rStyle w:val="a4"/>
                <w:rFonts w:ascii="Times New Roman" w:eastAsia="宋体" w:hAnsi="Times New Roman"/>
                <w:color w:val="333333"/>
                <w:sz w:val="21"/>
                <w:szCs w:val="21"/>
              </w:rPr>
            </w:pPr>
            <w:r>
              <w:rPr>
                <w:rStyle w:val="a4"/>
                <w:rFonts w:ascii="Times New Roman" w:eastAsia="宋体" w:hAnsi="Times New Roman" w:hint="eastAsia"/>
                <w:b w:val="0"/>
                <w:bCs w:val="0"/>
                <w:color w:val="333333"/>
                <w:sz w:val="21"/>
                <w:szCs w:val="21"/>
              </w:rPr>
              <w:t>得分</w:t>
            </w:r>
          </w:p>
        </w:tc>
        <w:tc>
          <w:tcPr>
            <w:tcW w:w="716"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F714D5" w14:textId="77777777" w:rsidR="003D0AAA" w:rsidRDefault="003D0AAA" w:rsidP="005E6E33">
            <w:pPr>
              <w:pStyle w:val="a3"/>
              <w:widowControl/>
              <w:spacing w:beforeAutospacing="0" w:afterAutospacing="0" w:line="360" w:lineRule="atLeast"/>
              <w:jc w:val="center"/>
              <w:rPr>
                <w:rStyle w:val="a4"/>
                <w:rFonts w:ascii="Times New Roman" w:eastAsia="宋体" w:hAnsi="Times New Roman"/>
                <w:color w:val="333333"/>
                <w:sz w:val="21"/>
                <w:szCs w:val="21"/>
              </w:rPr>
            </w:pPr>
            <w:r>
              <w:rPr>
                <w:rStyle w:val="a4"/>
                <w:rFonts w:ascii="Times New Roman" w:eastAsia="宋体" w:hAnsi="Times New Roman" w:hint="eastAsia"/>
                <w:b w:val="0"/>
                <w:bCs w:val="0"/>
                <w:color w:val="333333"/>
                <w:sz w:val="21"/>
                <w:szCs w:val="21"/>
              </w:rPr>
              <w:t>备注</w:t>
            </w:r>
          </w:p>
        </w:tc>
      </w:tr>
      <w:tr w:rsidR="003D0AAA" w14:paraId="7DD685AF" w14:textId="77777777" w:rsidTr="005E6E33">
        <w:trPr>
          <w:trHeight w:val="1594"/>
        </w:trPr>
        <w:tc>
          <w:tcPr>
            <w:tcW w:w="438" w:type="pct"/>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F793E8"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基础积分</w:t>
            </w:r>
          </w:p>
          <w:p w14:paraId="62F1E1D4"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w:t>
            </w:r>
            <w:r>
              <w:rPr>
                <w:rFonts w:ascii="Times New Roman" w:eastAsia="宋体" w:hAnsi="Times New Roman"/>
                <w:color w:val="333333"/>
                <w:spacing w:val="-15"/>
                <w:sz w:val="21"/>
                <w:szCs w:val="21"/>
              </w:rPr>
              <w:t>60</w:t>
            </w:r>
            <w:r>
              <w:rPr>
                <w:rFonts w:ascii="Times New Roman" w:eastAsia="宋体" w:hAnsi="Times New Roman"/>
                <w:color w:val="333333"/>
                <w:spacing w:val="-15"/>
                <w:sz w:val="21"/>
                <w:szCs w:val="21"/>
              </w:rPr>
              <w:t>分）</w:t>
            </w:r>
          </w:p>
        </w:tc>
        <w:tc>
          <w:tcPr>
            <w:tcW w:w="398"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7164D8" w14:textId="77777777" w:rsidR="003D0AAA" w:rsidRDefault="003D0AAA" w:rsidP="005E6E33">
            <w:pPr>
              <w:pStyle w:val="a3"/>
              <w:widowControl/>
              <w:spacing w:beforeAutospacing="0" w:afterAutospacing="0" w:line="360" w:lineRule="atLeast"/>
              <w:jc w:val="both"/>
              <w:rPr>
                <w:rFonts w:ascii="Times New Roman" w:hAnsi="Times New Roman"/>
              </w:rPr>
            </w:pPr>
            <w:r>
              <w:rPr>
                <w:rFonts w:ascii="Times New Roman" w:eastAsia="宋体" w:hAnsi="Times New Roman"/>
                <w:color w:val="333333"/>
                <w:sz w:val="21"/>
                <w:szCs w:val="21"/>
              </w:rPr>
              <w:t>政治标准</w:t>
            </w:r>
          </w:p>
          <w:p w14:paraId="3D36A2B6" w14:textId="77777777" w:rsidR="003D0AAA" w:rsidRDefault="003D0AAA" w:rsidP="005E6E33">
            <w:pPr>
              <w:pStyle w:val="a3"/>
              <w:widowControl/>
              <w:spacing w:beforeAutospacing="0" w:afterAutospacing="0" w:line="360" w:lineRule="atLeast"/>
              <w:jc w:val="both"/>
              <w:rPr>
                <w:rFonts w:ascii="Times New Roman" w:hAnsi="Times New Roman"/>
              </w:rPr>
            </w:pPr>
            <w:r>
              <w:rPr>
                <w:rFonts w:ascii="Times New Roman" w:eastAsia="宋体" w:hAnsi="Times New Roman"/>
                <w:color w:val="333333"/>
                <w:sz w:val="21"/>
                <w:szCs w:val="21"/>
              </w:rPr>
              <w:t>（</w:t>
            </w:r>
            <w:r>
              <w:rPr>
                <w:rFonts w:ascii="Times New Roman" w:eastAsia="宋体" w:hAnsi="Times New Roman"/>
                <w:color w:val="333333"/>
                <w:sz w:val="21"/>
                <w:szCs w:val="21"/>
              </w:rPr>
              <w:t>20</w:t>
            </w:r>
            <w:r>
              <w:rPr>
                <w:rFonts w:ascii="Times New Roman" w:eastAsia="宋体" w:hAnsi="Times New Roman"/>
                <w:color w:val="333333"/>
                <w:sz w:val="21"/>
                <w:szCs w:val="21"/>
              </w:rPr>
              <w:t>分）</w:t>
            </w: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0CFDDA" w14:textId="77777777" w:rsidR="003D0AAA" w:rsidRDefault="003D0AAA" w:rsidP="005E6E33">
            <w:pPr>
              <w:pStyle w:val="a3"/>
              <w:widowControl/>
              <w:spacing w:beforeAutospacing="0" w:afterAutospacing="0" w:line="360" w:lineRule="atLeast"/>
              <w:ind w:firstLine="420"/>
              <w:rPr>
                <w:rFonts w:ascii="Times New Roman" w:eastAsia="宋体" w:hAnsi="Times New Roman"/>
              </w:rPr>
            </w:pPr>
            <w:r>
              <w:rPr>
                <w:rFonts w:ascii="Times New Roman" w:eastAsia="宋体" w:hAnsi="Times New Roman"/>
                <w:color w:val="333333"/>
                <w:sz w:val="21"/>
                <w:szCs w:val="21"/>
              </w:rPr>
              <w:t>坚持用习近平新时代中国特色社会主义思想武装头脑、指导实践、推动工作，旗帜鲜明讲政治，树牢</w:t>
            </w:r>
            <w:r>
              <w:rPr>
                <w:rFonts w:ascii="Times New Roman" w:eastAsia="宋体" w:hAnsi="Times New Roman"/>
                <w:color w:val="333333"/>
                <w:sz w:val="21"/>
                <w:szCs w:val="21"/>
              </w:rPr>
              <w:t>“</w:t>
            </w:r>
            <w:r>
              <w:rPr>
                <w:rFonts w:ascii="Times New Roman" w:eastAsia="宋体" w:hAnsi="Times New Roman"/>
                <w:color w:val="333333"/>
                <w:sz w:val="21"/>
                <w:szCs w:val="21"/>
              </w:rPr>
              <w:t>四个意识</w:t>
            </w:r>
            <w:r>
              <w:rPr>
                <w:rFonts w:ascii="Times New Roman" w:eastAsia="宋体" w:hAnsi="Times New Roman"/>
                <w:color w:val="333333"/>
                <w:sz w:val="21"/>
                <w:szCs w:val="21"/>
              </w:rPr>
              <w:t>”</w:t>
            </w:r>
            <w:r>
              <w:rPr>
                <w:rFonts w:ascii="Times New Roman" w:eastAsia="宋体" w:hAnsi="Times New Roman"/>
                <w:color w:val="333333"/>
                <w:sz w:val="21"/>
                <w:szCs w:val="21"/>
              </w:rPr>
              <w:t>，坚定</w:t>
            </w:r>
            <w:r>
              <w:rPr>
                <w:rFonts w:ascii="Times New Roman" w:eastAsia="宋体" w:hAnsi="Times New Roman"/>
                <w:color w:val="333333"/>
                <w:sz w:val="21"/>
                <w:szCs w:val="21"/>
              </w:rPr>
              <w:t>“</w:t>
            </w:r>
            <w:r>
              <w:rPr>
                <w:rFonts w:ascii="Times New Roman" w:eastAsia="宋体" w:hAnsi="Times New Roman"/>
                <w:color w:val="333333"/>
                <w:sz w:val="21"/>
                <w:szCs w:val="21"/>
              </w:rPr>
              <w:t>四个自信</w:t>
            </w:r>
            <w:r>
              <w:rPr>
                <w:rFonts w:ascii="Times New Roman" w:eastAsia="宋体" w:hAnsi="Times New Roman"/>
                <w:color w:val="333333"/>
                <w:sz w:val="21"/>
                <w:szCs w:val="21"/>
              </w:rPr>
              <w:t>”</w:t>
            </w:r>
            <w:r>
              <w:rPr>
                <w:rFonts w:ascii="Times New Roman" w:eastAsia="宋体" w:hAnsi="Times New Roman"/>
                <w:color w:val="333333"/>
                <w:sz w:val="21"/>
                <w:szCs w:val="21"/>
              </w:rPr>
              <w:t>，做到</w:t>
            </w:r>
            <w:r>
              <w:rPr>
                <w:rFonts w:ascii="Times New Roman" w:eastAsia="宋体" w:hAnsi="Times New Roman"/>
                <w:color w:val="333333"/>
                <w:sz w:val="21"/>
                <w:szCs w:val="21"/>
              </w:rPr>
              <w:t>“</w:t>
            </w:r>
            <w:r>
              <w:rPr>
                <w:rFonts w:ascii="Times New Roman" w:eastAsia="宋体" w:hAnsi="Times New Roman"/>
                <w:color w:val="333333"/>
                <w:sz w:val="21"/>
                <w:szCs w:val="21"/>
              </w:rPr>
              <w:t>两个维护</w:t>
            </w:r>
            <w:r>
              <w:rPr>
                <w:rFonts w:ascii="Times New Roman" w:eastAsia="宋体" w:hAnsi="Times New Roman"/>
                <w:color w:val="333333"/>
                <w:sz w:val="21"/>
                <w:szCs w:val="21"/>
              </w:rPr>
              <w:t>”</w:t>
            </w:r>
            <w:r>
              <w:rPr>
                <w:rFonts w:ascii="Times New Roman" w:eastAsia="宋体" w:hAnsi="Times New Roman"/>
                <w:color w:val="333333"/>
                <w:sz w:val="21"/>
                <w:szCs w:val="21"/>
              </w:rPr>
              <w:t>。</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7376F4" w14:textId="77777777" w:rsidR="003D0AAA" w:rsidRDefault="003D0AAA" w:rsidP="005E6E33">
            <w:pPr>
              <w:pStyle w:val="a3"/>
              <w:widowControl/>
              <w:spacing w:beforeAutospacing="0" w:afterAutospacing="0" w:line="360" w:lineRule="atLeast"/>
              <w:ind w:firstLine="420"/>
              <w:rPr>
                <w:rFonts w:ascii="Times New Roman" w:eastAsia="宋体" w:hAnsi="Times New Roman"/>
              </w:rPr>
            </w:pPr>
            <w:r>
              <w:rPr>
                <w:rFonts w:ascii="Times New Roman" w:eastAsia="宋体" w:hAnsi="Times New Roman"/>
                <w:color w:val="333333"/>
                <w:sz w:val="21"/>
                <w:szCs w:val="21"/>
              </w:rPr>
              <w:t>在事关政治方向和重大原则性问题上立场坚定、旗帜鲜明，凡出现违反党的政治纪律情形的，本项不得分。</w:t>
            </w:r>
          </w:p>
        </w:tc>
        <w:tc>
          <w:tcPr>
            <w:tcW w:w="797"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5A731B4" w14:textId="77777777" w:rsidR="003D0AAA" w:rsidRDefault="003D0AAA" w:rsidP="005E6E33">
            <w:pPr>
              <w:pStyle w:val="a3"/>
              <w:widowControl/>
              <w:spacing w:beforeAutospacing="0" w:afterAutospacing="0" w:line="360" w:lineRule="atLeast"/>
              <w:ind w:firstLine="420"/>
              <w:rPr>
                <w:rFonts w:ascii="Times New Roman" w:eastAsia="宋体" w:hAnsi="Times New Roman"/>
                <w:color w:val="333333"/>
                <w:sz w:val="21"/>
                <w:szCs w:val="21"/>
              </w:rPr>
            </w:pPr>
          </w:p>
        </w:tc>
        <w:tc>
          <w:tcPr>
            <w:tcW w:w="71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2A8FAB" w14:textId="77777777" w:rsidR="003D0AAA" w:rsidRDefault="003D0AAA" w:rsidP="005E6E33">
            <w:pPr>
              <w:pStyle w:val="a3"/>
              <w:widowControl/>
              <w:spacing w:beforeAutospacing="0" w:afterAutospacing="0" w:line="360" w:lineRule="atLeast"/>
              <w:ind w:firstLine="420"/>
              <w:rPr>
                <w:rFonts w:ascii="Times New Roman" w:eastAsia="宋体" w:hAnsi="Times New Roman"/>
                <w:color w:val="333333"/>
                <w:sz w:val="21"/>
                <w:szCs w:val="21"/>
              </w:rPr>
            </w:pPr>
          </w:p>
        </w:tc>
      </w:tr>
      <w:tr w:rsidR="003D0AAA" w14:paraId="111B1492" w14:textId="77777777" w:rsidTr="005E6E33">
        <w:trPr>
          <w:trHeight w:val="720"/>
        </w:trPr>
        <w:tc>
          <w:tcPr>
            <w:tcW w:w="438" w:type="pct"/>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D3805D" w14:textId="77777777" w:rsidR="003D0AAA" w:rsidRDefault="003D0AAA" w:rsidP="005E6E33">
            <w:pPr>
              <w:rPr>
                <w:rFonts w:ascii="Times New Roman" w:eastAsia="微软雅黑" w:hAnsi="Times New Roman" w:cs="Times New Roman"/>
                <w:color w:val="333333"/>
                <w:sz w:val="24"/>
              </w:rPr>
            </w:pPr>
          </w:p>
        </w:tc>
        <w:tc>
          <w:tcPr>
            <w:tcW w:w="398"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F037F1"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党内活动</w:t>
            </w:r>
          </w:p>
          <w:p w14:paraId="679EEF51"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w:t>
            </w:r>
            <w:r>
              <w:rPr>
                <w:rFonts w:ascii="Times New Roman" w:eastAsia="宋体" w:hAnsi="Times New Roman"/>
                <w:color w:val="333333"/>
                <w:spacing w:val="-15"/>
                <w:sz w:val="21"/>
                <w:szCs w:val="21"/>
              </w:rPr>
              <w:t>10</w:t>
            </w:r>
            <w:r>
              <w:rPr>
                <w:rFonts w:ascii="Times New Roman" w:eastAsia="宋体" w:hAnsi="Times New Roman"/>
                <w:color w:val="333333"/>
                <w:spacing w:val="-15"/>
                <w:sz w:val="21"/>
                <w:szCs w:val="21"/>
              </w:rPr>
              <w:t>分）</w:t>
            </w: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4FDD4D"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积极参加</w:t>
            </w:r>
            <w:r>
              <w:rPr>
                <w:rFonts w:ascii="Times New Roman" w:eastAsia="宋体" w:hAnsi="Times New Roman"/>
                <w:color w:val="333333"/>
                <w:sz w:val="21"/>
                <w:szCs w:val="21"/>
              </w:rPr>
              <w:t>“</w:t>
            </w:r>
            <w:r>
              <w:rPr>
                <w:rFonts w:ascii="Times New Roman" w:eastAsia="宋体" w:hAnsi="Times New Roman"/>
                <w:color w:val="333333"/>
                <w:sz w:val="21"/>
                <w:szCs w:val="21"/>
              </w:rPr>
              <w:t>三会一课</w:t>
            </w:r>
            <w:r>
              <w:rPr>
                <w:rFonts w:ascii="Times New Roman" w:eastAsia="宋体" w:hAnsi="Times New Roman"/>
                <w:color w:val="333333"/>
                <w:sz w:val="21"/>
                <w:szCs w:val="21"/>
              </w:rPr>
              <w:t>”</w:t>
            </w:r>
            <w:r>
              <w:rPr>
                <w:rFonts w:ascii="Times New Roman" w:eastAsia="宋体" w:hAnsi="Times New Roman"/>
                <w:color w:val="333333"/>
                <w:sz w:val="21"/>
                <w:szCs w:val="21"/>
              </w:rPr>
              <w:t>、主题党日、组织生活会、各类学习培训等各项党内活动。</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DE9BBE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无故不参加每次扣</w:t>
            </w:r>
            <w:r>
              <w:rPr>
                <w:rFonts w:ascii="Times New Roman" w:eastAsia="宋体" w:hAnsi="Times New Roman"/>
                <w:color w:val="333333"/>
                <w:sz w:val="21"/>
                <w:szCs w:val="21"/>
              </w:rPr>
              <w:t>3</w:t>
            </w:r>
            <w:r>
              <w:rPr>
                <w:rFonts w:ascii="Times New Roman" w:eastAsia="宋体" w:hAnsi="Times New Roman"/>
                <w:color w:val="333333"/>
                <w:sz w:val="21"/>
                <w:szCs w:val="21"/>
              </w:rPr>
              <w:t>分，迟到、早退每次扣</w:t>
            </w:r>
            <w:r>
              <w:rPr>
                <w:rFonts w:ascii="Times New Roman" w:eastAsia="宋体" w:hAnsi="Times New Roman"/>
                <w:color w:val="333333"/>
                <w:sz w:val="21"/>
                <w:szCs w:val="21"/>
              </w:rPr>
              <w:t>1</w:t>
            </w:r>
            <w:r>
              <w:rPr>
                <w:rFonts w:ascii="Times New Roman" w:eastAsia="宋体" w:hAnsi="Times New Roman"/>
                <w:color w:val="333333"/>
                <w:sz w:val="21"/>
                <w:szCs w:val="21"/>
              </w:rPr>
              <w:t>分，因特殊情况请假每次扣</w:t>
            </w:r>
            <w:r>
              <w:rPr>
                <w:rFonts w:ascii="Times New Roman" w:eastAsia="宋体" w:hAnsi="Times New Roman"/>
                <w:color w:val="333333"/>
                <w:sz w:val="21"/>
                <w:szCs w:val="21"/>
              </w:rPr>
              <w:t>0.2</w:t>
            </w:r>
            <w:r>
              <w:rPr>
                <w:rFonts w:ascii="Times New Roman" w:eastAsia="宋体" w:hAnsi="Times New Roman"/>
                <w:color w:val="333333"/>
                <w:sz w:val="21"/>
                <w:szCs w:val="21"/>
              </w:rPr>
              <w:t>分。</w:t>
            </w:r>
          </w:p>
        </w:tc>
        <w:tc>
          <w:tcPr>
            <w:tcW w:w="797"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AD93F3D"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5BF035"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544B85F1" w14:textId="77777777" w:rsidTr="005E6E33">
        <w:trPr>
          <w:trHeight w:val="945"/>
        </w:trPr>
        <w:tc>
          <w:tcPr>
            <w:tcW w:w="438" w:type="pct"/>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6F0ED7E" w14:textId="77777777" w:rsidR="003D0AAA" w:rsidRDefault="003D0AAA" w:rsidP="005E6E33">
            <w:pPr>
              <w:rPr>
                <w:rFonts w:ascii="Times New Roman" w:eastAsia="微软雅黑" w:hAnsi="Times New Roman" w:cs="Times New Roman"/>
                <w:color w:val="333333"/>
                <w:sz w:val="24"/>
              </w:rPr>
            </w:pPr>
          </w:p>
        </w:tc>
        <w:tc>
          <w:tcPr>
            <w:tcW w:w="398"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D3ED69"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缴纳党费</w:t>
            </w:r>
          </w:p>
          <w:p w14:paraId="2447D1E7"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w:t>
            </w:r>
            <w:r>
              <w:rPr>
                <w:rFonts w:ascii="Times New Roman" w:eastAsia="宋体" w:hAnsi="Times New Roman"/>
                <w:color w:val="333333"/>
                <w:spacing w:val="-15"/>
                <w:sz w:val="21"/>
                <w:szCs w:val="21"/>
              </w:rPr>
              <w:t>5</w:t>
            </w:r>
            <w:r>
              <w:rPr>
                <w:rFonts w:ascii="Times New Roman" w:eastAsia="宋体" w:hAnsi="Times New Roman"/>
                <w:color w:val="333333"/>
                <w:spacing w:val="-15"/>
                <w:sz w:val="21"/>
                <w:szCs w:val="21"/>
              </w:rPr>
              <w:t>分）</w:t>
            </w: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4C4F06"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认真执行党费相关制度，按时、足额</w:t>
            </w:r>
            <w:r>
              <w:rPr>
                <w:rFonts w:ascii="Times New Roman" w:eastAsia="宋体" w:hAnsi="Times New Roman"/>
                <w:color w:val="333333"/>
                <w:spacing w:val="-15"/>
                <w:sz w:val="21"/>
                <w:szCs w:val="21"/>
              </w:rPr>
              <w:t>缴</w:t>
            </w:r>
            <w:r>
              <w:rPr>
                <w:rFonts w:ascii="Times New Roman" w:eastAsia="宋体" w:hAnsi="Times New Roman"/>
                <w:color w:val="333333"/>
                <w:sz w:val="21"/>
                <w:szCs w:val="21"/>
              </w:rPr>
              <w:t>纳党费。</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809DA6" w14:textId="77777777" w:rsidR="003D0AAA" w:rsidRDefault="003D0AAA" w:rsidP="005E6E33">
            <w:pPr>
              <w:pStyle w:val="a3"/>
              <w:widowControl/>
              <w:spacing w:beforeAutospacing="0" w:afterAutospacing="0" w:line="360" w:lineRule="atLeast"/>
              <w:ind w:firstLine="420"/>
              <w:rPr>
                <w:rFonts w:ascii="Times New Roman" w:eastAsia="宋体" w:hAnsi="Times New Roman"/>
              </w:rPr>
            </w:pPr>
            <w:r>
              <w:rPr>
                <w:rFonts w:ascii="Times New Roman" w:eastAsia="宋体" w:hAnsi="Times New Roman"/>
                <w:color w:val="333333"/>
                <w:sz w:val="21"/>
                <w:szCs w:val="21"/>
              </w:rPr>
              <w:t>无故延期</w:t>
            </w:r>
            <w:r>
              <w:rPr>
                <w:rFonts w:ascii="Times New Roman" w:eastAsia="宋体" w:hAnsi="Times New Roman"/>
                <w:color w:val="333333"/>
                <w:sz w:val="21"/>
                <w:szCs w:val="21"/>
              </w:rPr>
              <w:t>3</w:t>
            </w:r>
            <w:r>
              <w:rPr>
                <w:rFonts w:ascii="Times New Roman" w:eastAsia="宋体" w:hAnsi="Times New Roman"/>
                <w:color w:val="333333"/>
                <w:sz w:val="21"/>
                <w:szCs w:val="21"/>
              </w:rPr>
              <w:t>天内</w:t>
            </w:r>
            <w:r>
              <w:rPr>
                <w:rFonts w:ascii="Times New Roman" w:eastAsia="宋体" w:hAnsi="Times New Roman"/>
                <w:color w:val="333333"/>
                <w:spacing w:val="-15"/>
                <w:sz w:val="21"/>
                <w:szCs w:val="21"/>
              </w:rPr>
              <w:t>缴</w:t>
            </w:r>
            <w:r>
              <w:rPr>
                <w:rFonts w:ascii="Times New Roman" w:eastAsia="宋体" w:hAnsi="Times New Roman"/>
                <w:color w:val="333333"/>
                <w:sz w:val="21"/>
                <w:szCs w:val="21"/>
              </w:rPr>
              <w:t>纳的，每次扣</w:t>
            </w:r>
            <w:r>
              <w:rPr>
                <w:rFonts w:ascii="Times New Roman" w:eastAsia="宋体" w:hAnsi="Times New Roman"/>
                <w:color w:val="333333"/>
                <w:sz w:val="21"/>
                <w:szCs w:val="21"/>
              </w:rPr>
              <w:t>1</w:t>
            </w:r>
            <w:r>
              <w:rPr>
                <w:rFonts w:ascii="Times New Roman" w:eastAsia="宋体" w:hAnsi="Times New Roman"/>
                <w:color w:val="333333"/>
                <w:sz w:val="21"/>
                <w:szCs w:val="21"/>
              </w:rPr>
              <w:t>分；无故延期</w:t>
            </w:r>
            <w:r>
              <w:rPr>
                <w:rFonts w:ascii="Times New Roman" w:eastAsia="宋体" w:hAnsi="Times New Roman"/>
                <w:color w:val="333333"/>
                <w:sz w:val="21"/>
                <w:szCs w:val="21"/>
              </w:rPr>
              <w:t>3</w:t>
            </w:r>
            <w:r>
              <w:rPr>
                <w:rFonts w:ascii="Times New Roman" w:eastAsia="宋体" w:hAnsi="Times New Roman"/>
                <w:color w:val="333333"/>
                <w:sz w:val="21"/>
                <w:szCs w:val="21"/>
              </w:rPr>
              <w:t>天以上</w:t>
            </w:r>
            <w:r>
              <w:rPr>
                <w:rFonts w:ascii="Times New Roman" w:eastAsia="宋体" w:hAnsi="Times New Roman"/>
                <w:color w:val="333333"/>
                <w:spacing w:val="-15"/>
                <w:sz w:val="21"/>
                <w:szCs w:val="21"/>
              </w:rPr>
              <w:t>缴</w:t>
            </w:r>
            <w:r>
              <w:rPr>
                <w:rFonts w:ascii="Times New Roman" w:eastAsia="宋体" w:hAnsi="Times New Roman"/>
                <w:color w:val="333333"/>
                <w:sz w:val="21"/>
                <w:szCs w:val="21"/>
              </w:rPr>
              <w:t>纳的每次扣</w:t>
            </w:r>
            <w:r>
              <w:rPr>
                <w:rFonts w:ascii="Times New Roman" w:eastAsia="宋体" w:hAnsi="Times New Roman"/>
                <w:color w:val="333333"/>
                <w:sz w:val="21"/>
                <w:szCs w:val="21"/>
              </w:rPr>
              <w:t>2</w:t>
            </w:r>
            <w:r>
              <w:rPr>
                <w:rFonts w:ascii="Times New Roman" w:eastAsia="宋体" w:hAnsi="Times New Roman"/>
                <w:color w:val="333333"/>
                <w:sz w:val="21"/>
                <w:szCs w:val="21"/>
              </w:rPr>
              <w:t>分，经教育拒</w:t>
            </w:r>
            <w:r>
              <w:rPr>
                <w:rFonts w:ascii="Times New Roman" w:eastAsia="宋体" w:hAnsi="Times New Roman"/>
                <w:color w:val="333333"/>
                <w:spacing w:val="-15"/>
                <w:sz w:val="21"/>
                <w:szCs w:val="21"/>
              </w:rPr>
              <w:t>缴的本项不得分。</w:t>
            </w:r>
          </w:p>
        </w:tc>
        <w:tc>
          <w:tcPr>
            <w:tcW w:w="797"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2CEEE8" w14:textId="77777777" w:rsidR="003D0AAA" w:rsidRDefault="003D0AAA" w:rsidP="005E6E33">
            <w:pPr>
              <w:pStyle w:val="a3"/>
              <w:widowControl/>
              <w:spacing w:beforeAutospacing="0" w:afterAutospacing="0" w:line="360" w:lineRule="atLeast"/>
              <w:ind w:firstLine="420"/>
              <w:rPr>
                <w:rFonts w:ascii="Times New Roman" w:eastAsia="宋体" w:hAnsi="Times New Roman"/>
                <w:color w:val="333333"/>
                <w:sz w:val="21"/>
                <w:szCs w:val="21"/>
              </w:rPr>
            </w:pPr>
          </w:p>
        </w:tc>
        <w:tc>
          <w:tcPr>
            <w:tcW w:w="71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7D5E8AA" w14:textId="77777777" w:rsidR="003D0AAA" w:rsidRDefault="003D0AAA" w:rsidP="005E6E33">
            <w:pPr>
              <w:pStyle w:val="a3"/>
              <w:widowControl/>
              <w:spacing w:beforeAutospacing="0" w:afterAutospacing="0" w:line="360" w:lineRule="atLeast"/>
              <w:ind w:firstLine="420"/>
              <w:rPr>
                <w:rFonts w:ascii="Times New Roman" w:eastAsia="宋体" w:hAnsi="Times New Roman"/>
                <w:color w:val="333333"/>
                <w:sz w:val="21"/>
                <w:szCs w:val="21"/>
              </w:rPr>
            </w:pPr>
          </w:p>
        </w:tc>
      </w:tr>
      <w:tr w:rsidR="003D0AAA" w14:paraId="3E5FF73A" w14:textId="77777777" w:rsidTr="005E6E33">
        <w:trPr>
          <w:trHeight w:val="930"/>
        </w:trPr>
        <w:tc>
          <w:tcPr>
            <w:tcW w:w="438" w:type="pct"/>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05E53A0" w14:textId="77777777" w:rsidR="003D0AAA" w:rsidRDefault="003D0AAA" w:rsidP="005E6E33">
            <w:pPr>
              <w:rPr>
                <w:rFonts w:ascii="Times New Roman" w:eastAsia="微软雅黑" w:hAnsi="Times New Roman" w:cs="Times New Roman"/>
                <w:color w:val="333333"/>
                <w:sz w:val="24"/>
              </w:rPr>
            </w:pPr>
          </w:p>
        </w:tc>
        <w:tc>
          <w:tcPr>
            <w:tcW w:w="398" w:type="pct"/>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BB2299"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遵纪守法</w:t>
            </w:r>
          </w:p>
          <w:p w14:paraId="3F2B42FD"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w:t>
            </w:r>
            <w:r>
              <w:rPr>
                <w:rFonts w:ascii="Times New Roman" w:eastAsia="宋体" w:hAnsi="Times New Roman"/>
                <w:color w:val="333333"/>
                <w:spacing w:val="-15"/>
                <w:sz w:val="21"/>
                <w:szCs w:val="21"/>
              </w:rPr>
              <w:t>10</w:t>
            </w:r>
            <w:r>
              <w:rPr>
                <w:rFonts w:ascii="Times New Roman" w:eastAsia="宋体" w:hAnsi="Times New Roman"/>
                <w:color w:val="333333"/>
                <w:spacing w:val="-15"/>
                <w:sz w:val="21"/>
                <w:szCs w:val="21"/>
              </w:rPr>
              <w:t>分）</w:t>
            </w: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9B5C40A"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廉洁自律，严格遵守党纪党规及各项法律法规。</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D2EB58F"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shd w:val="clear" w:color="auto" w:fill="FFFFFF"/>
              </w:rPr>
              <w:t>凡有</w:t>
            </w:r>
            <w:r>
              <w:rPr>
                <w:rFonts w:ascii="Times New Roman" w:eastAsia="宋体" w:hAnsi="Times New Roman"/>
                <w:color w:val="333333"/>
                <w:spacing w:val="-15"/>
                <w:sz w:val="21"/>
                <w:szCs w:val="21"/>
              </w:rPr>
              <w:t>违法违纪情形的经查证属实</w:t>
            </w:r>
            <w:r>
              <w:rPr>
                <w:rFonts w:ascii="Times New Roman" w:eastAsia="宋体" w:hAnsi="Times New Roman"/>
                <w:color w:val="333333"/>
                <w:sz w:val="21"/>
                <w:szCs w:val="21"/>
              </w:rPr>
              <w:t>本项不得分。</w:t>
            </w:r>
          </w:p>
        </w:tc>
        <w:tc>
          <w:tcPr>
            <w:tcW w:w="797" w:type="pct"/>
            <w:vMerge w:val="restart"/>
            <w:tcBorders>
              <w:top w:val="nil"/>
              <w:left w:val="nil"/>
              <w:right w:val="single" w:sz="6" w:space="0" w:color="auto"/>
            </w:tcBorders>
            <w:shd w:val="clear" w:color="auto" w:fill="auto"/>
            <w:tcMar>
              <w:top w:w="0" w:type="dxa"/>
              <w:left w:w="105" w:type="dxa"/>
              <w:bottom w:w="0" w:type="dxa"/>
              <w:right w:w="105" w:type="dxa"/>
            </w:tcMar>
            <w:vAlign w:val="center"/>
          </w:tcPr>
          <w:p w14:paraId="13F80798"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shd w:val="clear" w:color="auto" w:fill="FFFFFF"/>
              </w:rPr>
            </w:pPr>
          </w:p>
        </w:tc>
        <w:tc>
          <w:tcPr>
            <w:tcW w:w="716" w:type="pct"/>
            <w:vMerge w:val="restart"/>
            <w:tcBorders>
              <w:top w:val="nil"/>
              <w:left w:val="nil"/>
              <w:right w:val="single" w:sz="6" w:space="0" w:color="auto"/>
            </w:tcBorders>
            <w:shd w:val="clear" w:color="auto" w:fill="auto"/>
            <w:tcMar>
              <w:top w:w="0" w:type="dxa"/>
              <w:left w:w="105" w:type="dxa"/>
              <w:bottom w:w="0" w:type="dxa"/>
              <w:right w:w="105" w:type="dxa"/>
            </w:tcMar>
            <w:vAlign w:val="center"/>
          </w:tcPr>
          <w:p w14:paraId="2D48012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shd w:val="clear" w:color="auto" w:fill="FFFFFF"/>
              </w:rPr>
            </w:pPr>
          </w:p>
        </w:tc>
      </w:tr>
      <w:tr w:rsidR="003D0AAA" w14:paraId="5C6AD5D2" w14:textId="77777777" w:rsidTr="005E6E33">
        <w:trPr>
          <w:trHeight w:val="90"/>
        </w:trPr>
        <w:tc>
          <w:tcPr>
            <w:tcW w:w="438" w:type="pct"/>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29C344E" w14:textId="77777777" w:rsidR="003D0AAA" w:rsidRDefault="003D0AAA" w:rsidP="005E6E33">
            <w:pPr>
              <w:rPr>
                <w:rFonts w:ascii="Times New Roman" w:eastAsia="微软雅黑" w:hAnsi="Times New Roman" w:cs="Times New Roman"/>
                <w:color w:val="333333"/>
                <w:sz w:val="24"/>
              </w:rPr>
            </w:pPr>
          </w:p>
        </w:tc>
        <w:tc>
          <w:tcPr>
            <w:tcW w:w="398" w:type="pct"/>
            <w:vMerge/>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8F4BB5"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584183"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恪守社会公德、职业道德、家庭美德，遵守各项规章制度和工作纪律。</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DD6188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pacing w:val="-15"/>
                <w:sz w:val="21"/>
                <w:szCs w:val="21"/>
              </w:rPr>
              <w:t>有违背</w:t>
            </w:r>
            <w:r>
              <w:rPr>
                <w:rFonts w:ascii="Times New Roman" w:eastAsia="宋体" w:hAnsi="Times New Roman"/>
                <w:color w:val="333333"/>
                <w:sz w:val="21"/>
                <w:szCs w:val="21"/>
              </w:rPr>
              <w:t>社会公德、职业道德、家庭美德情形造成不良影响的，</w:t>
            </w:r>
            <w:r>
              <w:rPr>
                <w:rFonts w:ascii="Times New Roman" w:eastAsia="宋体" w:hAnsi="Times New Roman"/>
                <w:color w:val="333333"/>
                <w:spacing w:val="-15"/>
                <w:sz w:val="21"/>
                <w:szCs w:val="21"/>
              </w:rPr>
              <w:t>经查证属实并经支委评议每次扣</w:t>
            </w:r>
            <w:r>
              <w:rPr>
                <w:rFonts w:ascii="Times New Roman" w:eastAsia="宋体" w:hAnsi="Times New Roman"/>
                <w:color w:val="333333"/>
                <w:spacing w:val="-15"/>
                <w:sz w:val="21"/>
                <w:szCs w:val="21"/>
              </w:rPr>
              <w:t>3-7</w:t>
            </w:r>
            <w:r>
              <w:rPr>
                <w:rFonts w:ascii="Times New Roman" w:eastAsia="宋体" w:hAnsi="Times New Roman"/>
                <w:color w:val="333333"/>
                <w:spacing w:val="-15"/>
                <w:sz w:val="21"/>
                <w:szCs w:val="21"/>
              </w:rPr>
              <w:t>分</w:t>
            </w:r>
            <w:r>
              <w:rPr>
                <w:rFonts w:ascii="Times New Roman" w:eastAsia="宋体" w:hAnsi="Times New Roman" w:hint="eastAsia"/>
                <w:color w:val="333333"/>
                <w:spacing w:val="-15"/>
                <w:sz w:val="21"/>
                <w:szCs w:val="21"/>
              </w:rPr>
              <w:t>，</w:t>
            </w:r>
            <w:r>
              <w:rPr>
                <w:rFonts w:ascii="Times New Roman" w:eastAsia="宋体" w:hAnsi="Times New Roman"/>
                <w:color w:val="333333"/>
                <w:spacing w:val="-15"/>
                <w:sz w:val="21"/>
                <w:szCs w:val="21"/>
              </w:rPr>
              <w:t>造成严重影响的</w:t>
            </w:r>
            <w:r>
              <w:rPr>
                <w:rFonts w:ascii="Times New Roman" w:eastAsia="宋体" w:hAnsi="Times New Roman"/>
                <w:color w:val="333333"/>
                <w:sz w:val="21"/>
                <w:szCs w:val="21"/>
              </w:rPr>
              <w:t>本项不得分。</w:t>
            </w:r>
          </w:p>
        </w:tc>
        <w:tc>
          <w:tcPr>
            <w:tcW w:w="797" w:type="pct"/>
            <w:vMerge/>
            <w:tcBorders>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76E582"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pacing w:val="-15"/>
                <w:sz w:val="21"/>
                <w:szCs w:val="21"/>
              </w:rPr>
            </w:pPr>
          </w:p>
        </w:tc>
        <w:tc>
          <w:tcPr>
            <w:tcW w:w="716" w:type="pct"/>
            <w:vMerge/>
            <w:tcBorders>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4F5B36"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pacing w:val="-15"/>
                <w:sz w:val="21"/>
                <w:szCs w:val="21"/>
              </w:rPr>
            </w:pPr>
          </w:p>
        </w:tc>
      </w:tr>
      <w:tr w:rsidR="003D0AAA" w14:paraId="1251DAAE" w14:textId="77777777" w:rsidTr="005E6E33">
        <w:trPr>
          <w:trHeight w:val="1455"/>
        </w:trPr>
        <w:tc>
          <w:tcPr>
            <w:tcW w:w="438" w:type="pct"/>
            <w:vMerge/>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0999C3C4" w14:textId="77777777" w:rsidR="003D0AAA" w:rsidRDefault="003D0AAA" w:rsidP="005E6E33">
            <w:pPr>
              <w:rPr>
                <w:rFonts w:ascii="Times New Roman" w:eastAsia="微软雅黑" w:hAnsi="Times New Roman" w:cs="Times New Roman"/>
                <w:color w:val="333333"/>
                <w:sz w:val="24"/>
              </w:rPr>
            </w:pPr>
          </w:p>
        </w:tc>
        <w:tc>
          <w:tcPr>
            <w:tcW w:w="398"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AF7F969"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履职尽责</w:t>
            </w:r>
          </w:p>
          <w:p w14:paraId="46282EB9"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pacing w:val="-15"/>
                <w:sz w:val="21"/>
                <w:szCs w:val="21"/>
              </w:rPr>
              <w:t>（</w:t>
            </w:r>
            <w:r>
              <w:rPr>
                <w:rFonts w:ascii="Times New Roman" w:eastAsia="宋体" w:hAnsi="Times New Roman"/>
                <w:color w:val="333333"/>
                <w:spacing w:val="-15"/>
                <w:sz w:val="21"/>
                <w:szCs w:val="21"/>
              </w:rPr>
              <w:t>15</w:t>
            </w:r>
            <w:r>
              <w:rPr>
                <w:rFonts w:ascii="Times New Roman" w:eastAsia="宋体" w:hAnsi="Times New Roman"/>
                <w:color w:val="333333"/>
                <w:spacing w:val="-15"/>
                <w:sz w:val="21"/>
                <w:szCs w:val="21"/>
              </w:rPr>
              <w:t>分）</w:t>
            </w: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E955989"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爱岗敬业，熟悉业务，认真完成本职工作。</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2988695"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工作拖拉、推诿扯皮，有抵触情绪、不积极主动的，不能按时完成工作任务的，经支委评议认定每次扣</w:t>
            </w:r>
            <w:r>
              <w:rPr>
                <w:rFonts w:ascii="Times New Roman" w:eastAsia="宋体" w:hAnsi="Times New Roman"/>
                <w:color w:val="333333"/>
                <w:sz w:val="21"/>
                <w:szCs w:val="21"/>
              </w:rPr>
              <w:t>5-15</w:t>
            </w:r>
            <w:r>
              <w:rPr>
                <w:rFonts w:ascii="Times New Roman" w:eastAsia="宋体" w:hAnsi="Times New Roman"/>
                <w:color w:val="333333"/>
                <w:sz w:val="21"/>
                <w:szCs w:val="21"/>
              </w:rPr>
              <w:t>分。</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06FC33F"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AA1F571"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6FBE88D6" w14:textId="77777777" w:rsidTr="005E6E33">
        <w:trPr>
          <w:trHeight w:val="1155"/>
        </w:trPr>
        <w:tc>
          <w:tcPr>
            <w:tcW w:w="438" w:type="pct"/>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14:paraId="693EEFFE" w14:textId="77777777" w:rsidR="003D0AAA" w:rsidRDefault="003D0AAA" w:rsidP="005E6E33">
            <w:pPr>
              <w:pStyle w:val="a3"/>
              <w:widowControl/>
              <w:spacing w:beforeAutospacing="0" w:afterAutospacing="0" w:line="360" w:lineRule="atLeast"/>
              <w:jc w:val="both"/>
              <w:rPr>
                <w:rFonts w:ascii="Times New Roman" w:hAnsi="Times New Roman"/>
              </w:rPr>
            </w:pPr>
            <w:r>
              <w:rPr>
                <w:rFonts w:ascii="Times New Roman" w:eastAsia="宋体" w:hAnsi="Times New Roman"/>
                <w:color w:val="333333"/>
                <w:sz w:val="21"/>
                <w:szCs w:val="21"/>
              </w:rPr>
              <w:lastRenderedPageBreak/>
              <w:t>奖励积分</w:t>
            </w:r>
          </w:p>
          <w:p w14:paraId="2E89D89D" w14:textId="77777777" w:rsidR="003D0AAA" w:rsidRDefault="003D0AAA" w:rsidP="005E6E33">
            <w:pPr>
              <w:pStyle w:val="a3"/>
              <w:widowControl/>
              <w:spacing w:beforeAutospacing="0" w:afterAutospacing="0" w:line="360" w:lineRule="atLeast"/>
              <w:jc w:val="both"/>
              <w:rPr>
                <w:rFonts w:ascii="Times New Roman" w:hAnsi="Times New Roman"/>
              </w:rPr>
            </w:pPr>
            <w:r>
              <w:rPr>
                <w:rFonts w:ascii="Times New Roman" w:eastAsia="宋体" w:hAnsi="Times New Roman"/>
                <w:color w:val="333333"/>
                <w:sz w:val="21"/>
                <w:szCs w:val="21"/>
              </w:rPr>
              <w:t>（</w:t>
            </w:r>
            <w:r>
              <w:rPr>
                <w:rFonts w:ascii="Times New Roman" w:eastAsia="宋体" w:hAnsi="Times New Roman"/>
                <w:color w:val="333333"/>
                <w:sz w:val="21"/>
                <w:szCs w:val="21"/>
              </w:rPr>
              <w:t>40</w:t>
            </w:r>
            <w:r>
              <w:rPr>
                <w:rFonts w:ascii="Times New Roman" w:eastAsia="宋体" w:hAnsi="Times New Roman"/>
                <w:color w:val="333333"/>
                <w:sz w:val="21"/>
                <w:szCs w:val="21"/>
              </w:rPr>
              <w:t>分）</w:t>
            </w:r>
          </w:p>
        </w:tc>
        <w:tc>
          <w:tcPr>
            <w:tcW w:w="398" w:type="pct"/>
            <w:vMerge w:val="restart"/>
            <w:tcBorders>
              <w:top w:val="single" w:sz="4" w:space="0" w:color="auto"/>
              <w:left w:val="nil"/>
              <w:right w:val="single" w:sz="6" w:space="0" w:color="auto"/>
            </w:tcBorders>
            <w:shd w:val="clear" w:color="auto" w:fill="auto"/>
            <w:tcMar>
              <w:top w:w="0" w:type="dxa"/>
              <w:left w:w="105" w:type="dxa"/>
              <w:bottom w:w="0" w:type="dxa"/>
              <w:right w:w="105" w:type="dxa"/>
            </w:tcMar>
            <w:vAlign w:val="center"/>
          </w:tcPr>
          <w:p w14:paraId="7947C3BE" w14:textId="77777777" w:rsidR="003D0AAA" w:rsidRDefault="003D0AAA" w:rsidP="005E6E33">
            <w:pPr>
              <w:pStyle w:val="a3"/>
              <w:widowControl/>
              <w:spacing w:beforeAutospacing="0" w:afterAutospacing="0" w:line="360" w:lineRule="atLeast"/>
              <w:jc w:val="both"/>
              <w:textAlignment w:val="baseline"/>
              <w:rPr>
                <w:rFonts w:ascii="Times New Roman" w:hAnsi="Times New Roman"/>
              </w:rPr>
            </w:pPr>
            <w:r>
              <w:rPr>
                <w:rFonts w:ascii="Times New Roman" w:eastAsia="宋体" w:hAnsi="Times New Roman"/>
                <w:color w:val="333333"/>
                <w:sz w:val="21"/>
                <w:szCs w:val="21"/>
              </w:rPr>
              <w:t>模范作用</w:t>
            </w:r>
          </w:p>
        </w:tc>
        <w:tc>
          <w:tcPr>
            <w:tcW w:w="1166"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2D3F84"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积极参加理论宣讲活动，传播好党和政府的声音。</w:t>
            </w:r>
          </w:p>
        </w:tc>
        <w:tc>
          <w:tcPr>
            <w:tcW w:w="1485"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FEA8F95"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校内宣讲</w:t>
            </w:r>
            <w:r>
              <w:rPr>
                <w:rFonts w:ascii="Times New Roman" w:eastAsia="宋体" w:hAnsi="Times New Roman" w:hint="eastAsia"/>
                <w:color w:val="333333"/>
                <w:sz w:val="21"/>
                <w:szCs w:val="21"/>
              </w:rPr>
              <w:t>（包括党团课）</w:t>
            </w:r>
            <w:r>
              <w:rPr>
                <w:rFonts w:ascii="Times New Roman" w:eastAsia="宋体" w:hAnsi="Times New Roman"/>
                <w:color w:val="333333"/>
                <w:sz w:val="21"/>
                <w:szCs w:val="21"/>
              </w:rPr>
              <w:t>每次加</w:t>
            </w:r>
            <w:r>
              <w:rPr>
                <w:rFonts w:ascii="Times New Roman" w:eastAsia="宋体" w:hAnsi="Times New Roman"/>
                <w:color w:val="333333"/>
                <w:sz w:val="21"/>
                <w:szCs w:val="21"/>
              </w:rPr>
              <w:t>2</w:t>
            </w:r>
            <w:r>
              <w:rPr>
                <w:rFonts w:ascii="Times New Roman" w:eastAsia="宋体" w:hAnsi="Times New Roman"/>
                <w:color w:val="333333"/>
                <w:sz w:val="21"/>
                <w:szCs w:val="21"/>
              </w:rPr>
              <w:t>分，校外宣讲</w:t>
            </w:r>
            <w:r>
              <w:rPr>
                <w:rFonts w:ascii="Times New Roman" w:eastAsia="宋体" w:hAnsi="Times New Roman" w:hint="eastAsia"/>
                <w:color w:val="333333"/>
                <w:sz w:val="21"/>
                <w:szCs w:val="21"/>
              </w:rPr>
              <w:t>（包括党团课）</w:t>
            </w:r>
            <w:r>
              <w:rPr>
                <w:rFonts w:ascii="Times New Roman" w:eastAsia="宋体" w:hAnsi="Times New Roman"/>
                <w:color w:val="333333"/>
                <w:sz w:val="21"/>
                <w:szCs w:val="21"/>
              </w:rPr>
              <w:t>每次加</w:t>
            </w:r>
            <w:r>
              <w:rPr>
                <w:rFonts w:ascii="Times New Roman" w:eastAsia="宋体" w:hAnsi="Times New Roman"/>
                <w:color w:val="333333"/>
                <w:sz w:val="21"/>
                <w:szCs w:val="21"/>
              </w:rPr>
              <w:t>4</w:t>
            </w:r>
            <w:r>
              <w:rPr>
                <w:rFonts w:ascii="Times New Roman" w:eastAsia="宋体" w:hAnsi="Times New Roman"/>
                <w:color w:val="333333"/>
                <w:sz w:val="21"/>
                <w:szCs w:val="21"/>
              </w:rPr>
              <w:t>分。</w:t>
            </w:r>
            <w:r>
              <w:rPr>
                <w:rFonts w:ascii="Times New Roman" w:eastAsia="宋体" w:hAnsi="Times New Roman" w:hint="eastAsia"/>
                <w:color w:val="333333"/>
                <w:sz w:val="21"/>
                <w:szCs w:val="21"/>
              </w:rPr>
              <w:t>宣传学校的文章或介绍学校经验做法的文章被市级及以上媒体采纳的，市级</w:t>
            </w:r>
            <w:r>
              <w:rPr>
                <w:rFonts w:ascii="Times New Roman" w:eastAsia="宋体" w:hAnsi="Times New Roman" w:hint="eastAsia"/>
                <w:color w:val="333333"/>
                <w:sz w:val="21"/>
                <w:szCs w:val="21"/>
              </w:rPr>
              <w:t>3</w:t>
            </w:r>
            <w:r>
              <w:rPr>
                <w:rFonts w:ascii="Times New Roman" w:eastAsia="宋体" w:hAnsi="Times New Roman" w:hint="eastAsia"/>
                <w:color w:val="333333"/>
                <w:sz w:val="21"/>
                <w:szCs w:val="21"/>
              </w:rPr>
              <w:t>分每篇，省级</w:t>
            </w:r>
            <w:r>
              <w:rPr>
                <w:rFonts w:ascii="Times New Roman" w:eastAsia="宋体" w:hAnsi="Times New Roman" w:hint="eastAsia"/>
                <w:color w:val="333333"/>
                <w:sz w:val="21"/>
                <w:szCs w:val="21"/>
              </w:rPr>
              <w:t>4</w:t>
            </w:r>
            <w:r>
              <w:rPr>
                <w:rFonts w:ascii="Times New Roman" w:eastAsia="宋体" w:hAnsi="Times New Roman" w:hint="eastAsia"/>
                <w:color w:val="333333"/>
                <w:sz w:val="21"/>
                <w:szCs w:val="21"/>
              </w:rPr>
              <w:t>分每篇，国家级</w:t>
            </w:r>
            <w:r>
              <w:rPr>
                <w:rFonts w:ascii="Times New Roman" w:eastAsia="宋体" w:hAnsi="Times New Roman" w:hint="eastAsia"/>
                <w:color w:val="333333"/>
                <w:sz w:val="21"/>
                <w:szCs w:val="21"/>
              </w:rPr>
              <w:t>5</w:t>
            </w:r>
            <w:r>
              <w:rPr>
                <w:rFonts w:ascii="Times New Roman" w:eastAsia="宋体" w:hAnsi="Times New Roman" w:hint="eastAsia"/>
                <w:color w:val="333333"/>
                <w:sz w:val="21"/>
                <w:szCs w:val="21"/>
              </w:rPr>
              <w:t>分每篇。</w:t>
            </w:r>
          </w:p>
        </w:tc>
        <w:tc>
          <w:tcPr>
            <w:tcW w:w="797"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931ECB"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113F84"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13FDE826" w14:textId="77777777" w:rsidTr="005E6E33">
        <w:trPr>
          <w:trHeight w:val="1590"/>
        </w:trPr>
        <w:tc>
          <w:tcPr>
            <w:tcW w:w="438" w:type="pct"/>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7B946A6E"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right w:val="single" w:sz="6" w:space="0" w:color="auto"/>
            </w:tcBorders>
            <w:shd w:val="clear" w:color="auto" w:fill="auto"/>
            <w:tcMar>
              <w:top w:w="0" w:type="dxa"/>
              <w:left w:w="105" w:type="dxa"/>
              <w:bottom w:w="0" w:type="dxa"/>
              <w:right w:w="105" w:type="dxa"/>
            </w:tcMar>
            <w:vAlign w:val="center"/>
          </w:tcPr>
          <w:p w14:paraId="07C4055C"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0E5698"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积极</w:t>
            </w:r>
            <w:proofErr w:type="gramStart"/>
            <w:r>
              <w:rPr>
                <w:rFonts w:ascii="Times New Roman" w:eastAsia="宋体" w:hAnsi="Times New Roman"/>
                <w:color w:val="333333"/>
                <w:sz w:val="21"/>
                <w:szCs w:val="21"/>
              </w:rPr>
              <w:t>践行</w:t>
            </w:r>
            <w:proofErr w:type="gramEnd"/>
            <w:r>
              <w:rPr>
                <w:rFonts w:ascii="Times New Roman" w:eastAsia="宋体" w:hAnsi="Times New Roman"/>
                <w:color w:val="333333"/>
                <w:sz w:val="21"/>
                <w:szCs w:val="21"/>
              </w:rPr>
              <w:t>社会主义核心价值观，弘扬志愿服务精神，传播社会正能量。</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F1CB339"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积极参加党组织安排的志愿服务活动每次加</w:t>
            </w:r>
            <w:r>
              <w:rPr>
                <w:rFonts w:ascii="Times New Roman" w:eastAsia="宋体" w:hAnsi="Times New Roman"/>
                <w:color w:val="333333"/>
                <w:sz w:val="21"/>
                <w:szCs w:val="21"/>
              </w:rPr>
              <w:t>2</w:t>
            </w:r>
            <w:r>
              <w:rPr>
                <w:rFonts w:ascii="Times New Roman" w:eastAsia="宋体" w:hAnsi="Times New Roman"/>
                <w:color w:val="333333"/>
                <w:sz w:val="21"/>
                <w:szCs w:val="21"/>
              </w:rPr>
              <w:t>分，</w:t>
            </w:r>
            <w:r>
              <w:rPr>
                <w:rFonts w:ascii="Times New Roman" w:eastAsia="宋体" w:hAnsi="Times New Roman" w:hint="eastAsia"/>
                <w:color w:val="333333"/>
                <w:sz w:val="21"/>
                <w:szCs w:val="21"/>
              </w:rPr>
              <w:t>累计最高加</w:t>
            </w:r>
            <w:r>
              <w:rPr>
                <w:rFonts w:ascii="Times New Roman" w:eastAsia="宋体" w:hAnsi="Times New Roman" w:hint="eastAsia"/>
                <w:color w:val="333333"/>
                <w:sz w:val="21"/>
                <w:szCs w:val="21"/>
              </w:rPr>
              <w:t>10</w:t>
            </w:r>
            <w:r>
              <w:rPr>
                <w:rFonts w:ascii="Times New Roman" w:eastAsia="宋体" w:hAnsi="Times New Roman" w:hint="eastAsia"/>
                <w:color w:val="333333"/>
                <w:sz w:val="21"/>
                <w:szCs w:val="21"/>
              </w:rPr>
              <w:t>分，</w:t>
            </w:r>
            <w:r>
              <w:rPr>
                <w:rFonts w:ascii="Times New Roman" w:eastAsia="宋体" w:hAnsi="Times New Roman"/>
                <w:color w:val="333333"/>
                <w:sz w:val="21"/>
                <w:szCs w:val="21"/>
              </w:rPr>
              <w:t>在突发事件、危急情况面前能挺身而出，见义勇为的，加</w:t>
            </w:r>
            <w:r>
              <w:rPr>
                <w:rFonts w:ascii="Times New Roman" w:eastAsia="宋体" w:hAnsi="Times New Roman"/>
                <w:color w:val="333333"/>
                <w:sz w:val="21"/>
                <w:szCs w:val="21"/>
              </w:rPr>
              <w:t>15</w:t>
            </w:r>
            <w:r>
              <w:rPr>
                <w:rFonts w:ascii="Times New Roman" w:eastAsia="宋体" w:hAnsi="Times New Roman"/>
                <w:color w:val="333333"/>
                <w:sz w:val="21"/>
                <w:szCs w:val="21"/>
              </w:rPr>
              <w:t>分。</w:t>
            </w:r>
          </w:p>
        </w:tc>
        <w:tc>
          <w:tcPr>
            <w:tcW w:w="797"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147FC7"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C76C8B1"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0870D666" w14:textId="77777777" w:rsidTr="005E6E33">
        <w:trPr>
          <w:trHeight w:val="1275"/>
        </w:trPr>
        <w:tc>
          <w:tcPr>
            <w:tcW w:w="438" w:type="pct"/>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0EBFB5FA"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right w:val="single" w:sz="6" w:space="0" w:color="auto"/>
            </w:tcBorders>
            <w:shd w:val="clear" w:color="auto" w:fill="auto"/>
            <w:tcMar>
              <w:top w:w="0" w:type="dxa"/>
              <w:left w:w="105" w:type="dxa"/>
              <w:bottom w:w="0" w:type="dxa"/>
              <w:right w:w="105" w:type="dxa"/>
            </w:tcMar>
            <w:vAlign w:val="center"/>
          </w:tcPr>
          <w:p w14:paraId="6BB4E5D3"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5E1BDBA"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积极发挥专业优势，助力地方产业振兴、人才振兴、文化振兴等方面，充分发挥党员先锋模范作用。</w:t>
            </w:r>
          </w:p>
        </w:tc>
        <w:tc>
          <w:tcPr>
            <w:tcW w:w="1485"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038359B"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参加党组织安排的专业服务活动</w:t>
            </w:r>
            <w:r>
              <w:rPr>
                <w:rFonts w:ascii="Times New Roman" w:eastAsia="宋体" w:hAnsi="Times New Roman" w:hint="eastAsia"/>
                <w:color w:val="333333"/>
                <w:sz w:val="21"/>
                <w:szCs w:val="21"/>
              </w:rPr>
              <w:t>和地方服务活动</w:t>
            </w:r>
            <w:r>
              <w:rPr>
                <w:rFonts w:ascii="Times New Roman" w:eastAsia="宋体" w:hAnsi="Times New Roman"/>
                <w:color w:val="333333"/>
                <w:sz w:val="21"/>
                <w:szCs w:val="21"/>
              </w:rPr>
              <w:t>每次加</w:t>
            </w:r>
            <w:r>
              <w:rPr>
                <w:rFonts w:ascii="Times New Roman" w:eastAsia="宋体" w:hAnsi="Times New Roman"/>
                <w:color w:val="333333"/>
                <w:sz w:val="21"/>
                <w:szCs w:val="21"/>
              </w:rPr>
              <w:t>2</w:t>
            </w:r>
            <w:r>
              <w:rPr>
                <w:rFonts w:ascii="Times New Roman" w:eastAsia="宋体" w:hAnsi="Times New Roman"/>
                <w:color w:val="333333"/>
                <w:sz w:val="21"/>
                <w:szCs w:val="21"/>
              </w:rPr>
              <w:t>分，取得较好效果的加</w:t>
            </w:r>
            <w:r>
              <w:rPr>
                <w:rFonts w:ascii="Times New Roman" w:eastAsia="宋体" w:hAnsi="Times New Roman"/>
                <w:color w:val="333333"/>
                <w:sz w:val="21"/>
                <w:szCs w:val="21"/>
              </w:rPr>
              <w:t>5</w:t>
            </w:r>
            <w:r>
              <w:rPr>
                <w:rFonts w:ascii="Times New Roman" w:eastAsia="宋体" w:hAnsi="Times New Roman"/>
                <w:color w:val="333333"/>
                <w:sz w:val="21"/>
                <w:szCs w:val="21"/>
              </w:rPr>
              <w:t>分。</w:t>
            </w:r>
          </w:p>
        </w:tc>
        <w:tc>
          <w:tcPr>
            <w:tcW w:w="797"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6D3527"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39CFBB4"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7493693A" w14:textId="77777777" w:rsidTr="005E6E33">
        <w:trPr>
          <w:trHeight w:val="926"/>
        </w:trPr>
        <w:tc>
          <w:tcPr>
            <w:tcW w:w="438" w:type="pct"/>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6BDDCEC2"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right w:val="single" w:sz="6" w:space="0" w:color="auto"/>
            </w:tcBorders>
            <w:shd w:val="clear" w:color="auto" w:fill="auto"/>
            <w:tcMar>
              <w:top w:w="0" w:type="dxa"/>
              <w:left w:w="105" w:type="dxa"/>
              <w:bottom w:w="0" w:type="dxa"/>
              <w:right w:w="105" w:type="dxa"/>
            </w:tcMar>
            <w:vAlign w:val="center"/>
          </w:tcPr>
          <w:p w14:paraId="3751E229"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B5E1822"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在党建工作、</w:t>
            </w:r>
            <w:r>
              <w:rPr>
                <w:rFonts w:ascii="Times New Roman" w:eastAsia="宋体" w:hAnsi="Times New Roman" w:hint="eastAsia"/>
                <w:color w:val="333333"/>
                <w:sz w:val="21"/>
                <w:szCs w:val="21"/>
              </w:rPr>
              <w:t>后勤管理服务</w:t>
            </w:r>
            <w:r>
              <w:rPr>
                <w:rFonts w:ascii="Times New Roman" w:eastAsia="宋体" w:hAnsi="Times New Roman"/>
                <w:color w:val="333333"/>
                <w:sz w:val="21"/>
                <w:szCs w:val="21"/>
              </w:rPr>
              <w:t>工作等领域表现突出、敢于创新、主动作为。</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3D0B701"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z w:val="21"/>
                <w:szCs w:val="21"/>
              </w:rPr>
              <w:t>获校级、市级综合表彰的加</w:t>
            </w:r>
            <w:r>
              <w:rPr>
                <w:rFonts w:ascii="Times New Roman" w:eastAsia="宋体" w:hAnsi="Times New Roman"/>
                <w:color w:val="333333"/>
                <w:sz w:val="21"/>
                <w:szCs w:val="21"/>
              </w:rPr>
              <w:t>5</w:t>
            </w:r>
            <w:r>
              <w:rPr>
                <w:rFonts w:ascii="Times New Roman" w:eastAsia="宋体" w:hAnsi="Times New Roman"/>
                <w:color w:val="333333"/>
                <w:sz w:val="21"/>
                <w:szCs w:val="21"/>
              </w:rPr>
              <w:t>分、单项表彰加</w:t>
            </w:r>
            <w:r>
              <w:rPr>
                <w:rFonts w:ascii="Times New Roman" w:eastAsia="宋体" w:hAnsi="Times New Roman"/>
                <w:color w:val="333333"/>
                <w:sz w:val="21"/>
                <w:szCs w:val="21"/>
              </w:rPr>
              <w:t>3</w:t>
            </w:r>
            <w:r>
              <w:rPr>
                <w:rFonts w:ascii="Times New Roman" w:eastAsia="宋体" w:hAnsi="Times New Roman"/>
                <w:color w:val="333333"/>
                <w:sz w:val="21"/>
                <w:szCs w:val="21"/>
              </w:rPr>
              <w:t>分，获省级综合表彰的加</w:t>
            </w:r>
            <w:r>
              <w:rPr>
                <w:rFonts w:ascii="Times New Roman" w:eastAsia="宋体" w:hAnsi="Times New Roman"/>
                <w:color w:val="333333"/>
                <w:sz w:val="21"/>
                <w:szCs w:val="21"/>
              </w:rPr>
              <w:t>8</w:t>
            </w:r>
            <w:r>
              <w:rPr>
                <w:rFonts w:ascii="Times New Roman" w:eastAsia="宋体" w:hAnsi="Times New Roman"/>
                <w:color w:val="333333"/>
                <w:sz w:val="21"/>
                <w:szCs w:val="21"/>
              </w:rPr>
              <w:t>分、单项表彰加</w:t>
            </w:r>
            <w:r>
              <w:rPr>
                <w:rFonts w:ascii="Times New Roman" w:eastAsia="宋体" w:hAnsi="Times New Roman"/>
                <w:color w:val="333333"/>
                <w:sz w:val="21"/>
                <w:szCs w:val="21"/>
              </w:rPr>
              <w:t>5</w:t>
            </w:r>
            <w:r>
              <w:rPr>
                <w:rFonts w:ascii="Times New Roman" w:eastAsia="宋体" w:hAnsi="Times New Roman"/>
                <w:color w:val="333333"/>
                <w:sz w:val="21"/>
                <w:szCs w:val="21"/>
              </w:rPr>
              <w:t>分，获国家级表彰的加</w:t>
            </w:r>
            <w:r>
              <w:rPr>
                <w:rFonts w:ascii="Times New Roman" w:eastAsia="宋体" w:hAnsi="Times New Roman"/>
                <w:color w:val="333333"/>
                <w:sz w:val="21"/>
                <w:szCs w:val="21"/>
              </w:rPr>
              <w:t>10</w:t>
            </w:r>
            <w:r>
              <w:rPr>
                <w:rFonts w:ascii="Times New Roman" w:eastAsia="宋体" w:hAnsi="Times New Roman"/>
                <w:color w:val="333333"/>
                <w:sz w:val="21"/>
                <w:szCs w:val="21"/>
              </w:rPr>
              <w:t>分单项表彰加</w:t>
            </w:r>
            <w:r>
              <w:rPr>
                <w:rFonts w:ascii="Times New Roman" w:eastAsia="宋体" w:hAnsi="Times New Roman"/>
                <w:color w:val="333333"/>
                <w:sz w:val="21"/>
                <w:szCs w:val="21"/>
              </w:rPr>
              <w:t>5</w:t>
            </w:r>
            <w:r>
              <w:rPr>
                <w:rFonts w:ascii="Times New Roman" w:eastAsia="宋体" w:hAnsi="Times New Roman"/>
                <w:color w:val="333333"/>
                <w:sz w:val="21"/>
                <w:szCs w:val="21"/>
              </w:rPr>
              <w:t>分</w:t>
            </w:r>
            <w:r>
              <w:rPr>
                <w:rFonts w:ascii="Times New Roman" w:eastAsia="宋体" w:hAnsi="Times New Roman" w:hint="eastAsia"/>
                <w:color w:val="333333"/>
                <w:sz w:val="21"/>
                <w:szCs w:val="21"/>
              </w:rPr>
              <w:t>，以文件或证书印制日期为准</w:t>
            </w:r>
            <w:r>
              <w:rPr>
                <w:rFonts w:ascii="Times New Roman" w:eastAsia="宋体" w:hAnsi="Times New Roman"/>
                <w:color w:val="333333"/>
                <w:sz w:val="21"/>
                <w:szCs w:val="21"/>
              </w:rPr>
              <w:t>；对部门党建、本单位和学校事业发展提出合理化建议并被采纳的经支委会评议认定每次加</w:t>
            </w:r>
            <w:r>
              <w:rPr>
                <w:rFonts w:ascii="Times New Roman" w:eastAsia="宋体" w:hAnsi="Times New Roman"/>
                <w:color w:val="333333"/>
                <w:sz w:val="21"/>
                <w:szCs w:val="21"/>
              </w:rPr>
              <w:t>1-5</w:t>
            </w:r>
            <w:r>
              <w:rPr>
                <w:rFonts w:ascii="Times New Roman" w:eastAsia="宋体" w:hAnsi="Times New Roman"/>
                <w:color w:val="333333"/>
                <w:sz w:val="21"/>
                <w:szCs w:val="21"/>
              </w:rPr>
              <w:t>分</w:t>
            </w:r>
            <w:r>
              <w:rPr>
                <w:rFonts w:ascii="Times New Roman" w:eastAsia="宋体" w:hAnsi="Times New Roman" w:hint="eastAsia"/>
                <w:color w:val="333333"/>
                <w:sz w:val="21"/>
                <w:szCs w:val="21"/>
              </w:rPr>
              <w:t>。</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909755C"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AE815A7"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12F695CD" w14:textId="77777777" w:rsidTr="005E6E33">
        <w:trPr>
          <w:trHeight w:val="90"/>
        </w:trPr>
        <w:tc>
          <w:tcPr>
            <w:tcW w:w="438" w:type="pct"/>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5638D3CD"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right w:val="single" w:sz="6" w:space="0" w:color="auto"/>
            </w:tcBorders>
            <w:shd w:val="clear" w:color="auto" w:fill="auto"/>
            <w:tcMar>
              <w:top w:w="0" w:type="dxa"/>
              <w:left w:w="105" w:type="dxa"/>
              <w:bottom w:w="0" w:type="dxa"/>
              <w:right w:w="105" w:type="dxa"/>
            </w:tcMar>
            <w:vAlign w:val="center"/>
          </w:tcPr>
          <w:p w14:paraId="5D223185"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3D2913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积极承担学校管理任务。</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018980F"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参加学校安排的值班的（值班表排定的值班），认真值守，每次保质保量完成值班任务加</w:t>
            </w:r>
            <w:r>
              <w:rPr>
                <w:rFonts w:ascii="Times New Roman" w:eastAsia="宋体" w:hAnsi="Times New Roman" w:hint="eastAsia"/>
                <w:color w:val="333333"/>
                <w:sz w:val="21"/>
                <w:szCs w:val="21"/>
              </w:rPr>
              <w:t>1</w:t>
            </w:r>
            <w:r>
              <w:rPr>
                <w:rFonts w:ascii="Times New Roman" w:eastAsia="宋体" w:hAnsi="Times New Roman" w:hint="eastAsia"/>
                <w:color w:val="333333"/>
                <w:sz w:val="21"/>
                <w:szCs w:val="21"/>
              </w:rPr>
              <w:t>分，累计最高加</w:t>
            </w:r>
            <w:r>
              <w:rPr>
                <w:rFonts w:ascii="Times New Roman" w:eastAsia="宋体" w:hAnsi="Times New Roman" w:hint="eastAsia"/>
                <w:color w:val="333333"/>
                <w:sz w:val="21"/>
                <w:szCs w:val="21"/>
              </w:rPr>
              <w:t>10</w:t>
            </w:r>
            <w:r>
              <w:rPr>
                <w:rFonts w:ascii="Times New Roman" w:eastAsia="宋体" w:hAnsi="Times New Roman" w:hint="eastAsia"/>
                <w:color w:val="333333"/>
                <w:sz w:val="21"/>
                <w:szCs w:val="21"/>
              </w:rPr>
              <w:t>分，值班中出现空岗、迟到、早退、发现问题不及时处理</w:t>
            </w:r>
            <w:r>
              <w:rPr>
                <w:rFonts w:ascii="Times New Roman" w:eastAsia="宋体" w:hAnsi="Times New Roman" w:hint="eastAsia"/>
                <w:color w:val="333333"/>
                <w:sz w:val="21"/>
                <w:szCs w:val="21"/>
              </w:rPr>
              <w:lastRenderedPageBreak/>
              <w:t>或上报等问题，出现一次，此项不得分；担任班主任的每学期加</w:t>
            </w:r>
            <w:r>
              <w:rPr>
                <w:rFonts w:ascii="Times New Roman" w:eastAsia="宋体" w:hAnsi="Times New Roman" w:hint="eastAsia"/>
                <w:color w:val="333333"/>
                <w:sz w:val="21"/>
                <w:szCs w:val="21"/>
              </w:rPr>
              <w:t>2</w:t>
            </w:r>
            <w:r>
              <w:rPr>
                <w:rFonts w:ascii="Times New Roman" w:eastAsia="宋体" w:hAnsi="Times New Roman" w:hint="eastAsia"/>
                <w:color w:val="333333"/>
                <w:sz w:val="21"/>
                <w:szCs w:val="21"/>
              </w:rPr>
              <w:t>分。</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A8E4514"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EFCCAA3"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709AC450" w14:textId="77777777" w:rsidTr="005E6E33">
        <w:trPr>
          <w:trHeight w:val="2417"/>
        </w:trPr>
        <w:tc>
          <w:tcPr>
            <w:tcW w:w="438" w:type="pct"/>
            <w:vMerge/>
            <w:tcBorders>
              <w:left w:val="single" w:sz="6" w:space="0" w:color="auto"/>
              <w:right w:val="single" w:sz="6" w:space="0" w:color="auto"/>
            </w:tcBorders>
            <w:shd w:val="clear" w:color="auto" w:fill="auto"/>
            <w:tcMar>
              <w:top w:w="0" w:type="dxa"/>
              <w:left w:w="105" w:type="dxa"/>
              <w:bottom w:w="0" w:type="dxa"/>
              <w:right w:w="105" w:type="dxa"/>
            </w:tcMar>
            <w:vAlign w:val="center"/>
          </w:tcPr>
          <w:p w14:paraId="18DD90FF"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right w:val="single" w:sz="6" w:space="0" w:color="auto"/>
            </w:tcBorders>
            <w:shd w:val="clear" w:color="auto" w:fill="auto"/>
            <w:tcMar>
              <w:top w:w="0" w:type="dxa"/>
              <w:left w:w="105" w:type="dxa"/>
              <w:bottom w:w="0" w:type="dxa"/>
              <w:right w:w="105" w:type="dxa"/>
            </w:tcMar>
            <w:vAlign w:val="center"/>
          </w:tcPr>
          <w:p w14:paraId="071050F8"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7FEF4C4"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科研能力。</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B00BF4C"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第一作者发表学术论文，核心期刊及以上</w:t>
            </w:r>
            <w:r>
              <w:rPr>
                <w:rFonts w:ascii="Times New Roman" w:eastAsia="宋体" w:hAnsi="Times New Roman" w:hint="eastAsia"/>
                <w:color w:val="333333"/>
                <w:sz w:val="21"/>
                <w:szCs w:val="21"/>
              </w:rPr>
              <w:t>5</w:t>
            </w:r>
            <w:r>
              <w:rPr>
                <w:rFonts w:ascii="Times New Roman" w:eastAsia="宋体" w:hAnsi="Times New Roman" w:hint="eastAsia"/>
                <w:color w:val="333333"/>
                <w:sz w:val="21"/>
                <w:szCs w:val="21"/>
              </w:rPr>
              <w:t>分每篇，普通期刊</w:t>
            </w:r>
            <w:r>
              <w:rPr>
                <w:rFonts w:ascii="Times New Roman" w:eastAsia="宋体" w:hAnsi="Times New Roman" w:hint="eastAsia"/>
                <w:color w:val="333333"/>
                <w:sz w:val="21"/>
                <w:szCs w:val="21"/>
              </w:rPr>
              <w:t>3</w:t>
            </w:r>
            <w:r>
              <w:rPr>
                <w:rFonts w:ascii="Times New Roman" w:eastAsia="宋体" w:hAnsi="Times New Roman" w:hint="eastAsia"/>
                <w:color w:val="333333"/>
                <w:sz w:val="21"/>
                <w:szCs w:val="21"/>
              </w:rPr>
              <w:t>分每篇。出版著作等，独著或主编</w:t>
            </w:r>
            <w:r>
              <w:rPr>
                <w:rFonts w:ascii="Times New Roman" w:eastAsia="宋体" w:hAnsi="Times New Roman" w:hint="eastAsia"/>
                <w:color w:val="333333"/>
                <w:sz w:val="21"/>
                <w:szCs w:val="21"/>
              </w:rPr>
              <w:t>5</w:t>
            </w:r>
            <w:r>
              <w:rPr>
                <w:rFonts w:ascii="Times New Roman" w:eastAsia="宋体" w:hAnsi="Times New Roman" w:hint="eastAsia"/>
                <w:color w:val="333333"/>
                <w:sz w:val="21"/>
                <w:szCs w:val="21"/>
              </w:rPr>
              <w:t>分每部，第二作者或副主编</w:t>
            </w:r>
            <w:r>
              <w:rPr>
                <w:rFonts w:ascii="Times New Roman" w:eastAsia="宋体" w:hAnsi="Times New Roman" w:hint="eastAsia"/>
                <w:color w:val="333333"/>
                <w:sz w:val="21"/>
                <w:szCs w:val="21"/>
              </w:rPr>
              <w:t>3</w:t>
            </w:r>
            <w:r>
              <w:rPr>
                <w:rFonts w:ascii="Times New Roman" w:eastAsia="宋体" w:hAnsi="Times New Roman" w:hint="eastAsia"/>
                <w:color w:val="333333"/>
                <w:sz w:val="21"/>
                <w:szCs w:val="21"/>
              </w:rPr>
              <w:t>分每部，第三及以后作者或参编</w:t>
            </w:r>
            <w:r>
              <w:rPr>
                <w:rFonts w:ascii="Times New Roman" w:eastAsia="宋体" w:hAnsi="Times New Roman" w:hint="eastAsia"/>
                <w:color w:val="333333"/>
                <w:sz w:val="21"/>
                <w:szCs w:val="21"/>
              </w:rPr>
              <w:t>1</w:t>
            </w:r>
            <w:r>
              <w:rPr>
                <w:rFonts w:ascii="Times New Roman" w:eastAsia="宋体" w:hAnsi="Times New Roman" w:hint="eastAsia"/>
                <w:color w:val="333333"/>
                <w:sz w:val="21"/>
                <w:szCs w:val="21"/>
              </w:rPr>
              <w:t>分每部。教科研项目结项，主持人校级</w:t>
            </w:r>
            <w:r>
              <w:rPr>
                <w:rFonts w:ascii="Times New Roman" w:eastAsia="宋体" w:hAnsi="Times New Roman" w:hint="eastAsia"/>
                <w:color w:val="333333"/>
                <w:sz w:val="21"/>
                <w:szCs w:val="21"/>
              </w:rPr>
              <w:t>3</w:t>
            </w:r>
            <w:r>
              <w:rPr>
                <w:rFonts w:ascii="Times New Roman" w:eastAsia="宋体" w:hAnsi="Times New Roman" w:hint="eastAsia"/>
                <w:color w:val="333333"/>
                <w:sz w:val="21"/>
                <w:szCs w:val="21"/>
              </w:rPr>
              <w:t>分、省级</w:t>
            </w:r>
            <w:r>
              <w:rPr>
                <w:rFonts w:ascii="Times New Roman" w:eastAsia="宋体" w:hAnsi="Times New Roman" w:hint="eastAsia"/>
                <w:color w:val="333333"/>
                <w:sz w:val="21"/>
                <w:szCs w:val="21"/>
              </w:rPr>
              <w:t>5</w:t>
            </w:r>
            <w:r>
              <w:rPr>
                <w:rFonts w:ascii="Times New Roman" w:eastAsia="宋体" w:hAnsi="Times New Roman" w:hint="eastAsia"/>
                <w:color w:val="333333"/>
                <w:sz w:val="21"/>
                <w:szCs w:val="21"/>
              </w:rPr>
              <w:t>分、国家级</w:t>
            </w:r>
            <w:r>
              <w:rPr>
                <w:rFonts w:ascii="Times New Roman" w:eastAsia="宋体" w:hAnsi="Times New Roman" w:hint="eastAsia"/>
                <w:color w:val="333333"/>
                <w:sz w:val="21"/>
                <w:szCs w:val="21"/>
              </w:rPr>
              <w:t>8</w:t>
            </w:r>
            <w:r>
              <w:rPr>
                <w:rFonts w:ascii="Times New Roman" w:eastAsia="宋体" w:hAnsi="Times New Roman" w:hint="eastAsia"/>
                <w:color w:val="333333"/>
                <w:sz w:val="21"/>
                <w:szCs w:val="21"/>
              </w:rPr>
              <w:t>分，参与人校级</w:t>
            </w:r>
            <w:r>
              <w:rPr>
                <w:rFonts w:ascii="Times New Roman" w:eastAsia="宋体" w:hAnsi="Times New Roman" w:hint="eastAsia"/>
                <w:color w:val="333333"/>
                <w:sz w:val="21"/>
                <w:szCs w:val="21"/>
              </w:rPr>
              <w:t>1</w:t>
            </w:r>
            <w:r>
              <w:rPr>
                <w:rFonts w:ascii="Times New Roman" w:eastAsia="宋体" w:hAnsi="Times New Roman" w:hint="eastAsia"/>
                <w:color w:val="333333"/>
                <w:sz w:val="21"/>
                <w:szCs w:val="21"/>
              </w:rPr>
              <w:t>分、省级</w:t>
            </w:r>
            <w:r>
              <w:rPr>
                <w:rFonts w:ascii="Times New Roman" w:eastAsia="宋体" w:hAnsi="Times New Roman" w:hint="eastAsia"/>
                <w:color w:val="333333"/>
                <w:sz w:val="21"/>
                <w:szCs w:val="21"/>
              </w:rPr>
              <w:t>3</w:t>
            </w:r>
            <w:r>
              <w:rPr>
                <w:rFonts w:ascii="Times New Roman" w:eastAsia="宋体" w:hAnsi="Times New Roman" w:hint="eastAsia"/>
                <w:color w:val="333333"/>
                <w:sz w:val="21"/>
                <w:szCs w:val="21"/>
              </w:rPr>
              <w:t>分、国家级</w:t>
            </w:r>
            <w:r>
              <w:rPr>
                <w:rFonts w:ascii="Times New Roman" w:eastAsia="宋体" w:hAnsi="Times New Roman" w:hint="eastAsia"/>
                <w:color w:val="333333"/>
                <w:sz w:val="21"/>
                <w:szCs w:val="21"/>
              </w:rPr>
              <w:t>6</w:t>
            </w:r>
            <w:r>
              <w:rPr>
                <w:rFonts w:ascii="Times New Roman" w:eastAsia="宋体" w:hAnsi="Times New Roman" w:hint="eastAsia"/>
                <w:color w:val="333333"/>
                <w:sz w:val="21"/>
                <w:szCs w:val="21"/>
              </w:rPr>
              <w:t>分。</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6B79402"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BB602EA"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3A23BB18" w14:textId="77777777" w:rsidTr="005E6E33">
        <w:trPr>
          <w:trHeight w:val="1585"/>
        </w:trPr>
        <w:tc>
          <w:tcPr>
            <w:tcW w:w="438" w:type="pct"/>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7C6A342F" w14:textId="77777777" w:rsidR="003D0AAA" w:rsidRDefault="003D0AAA" w:rsidP="005E6E33">
            <w:pPr>
              <w:rPr>
                <w:rFonts w:ascii="Times New Roman" w:eastAsia="微软雅黑" w:hAnsi="Times New Roman" w:cs="Times New Roman"/>
                <w:color w:val="333333"/>
                <w:sz w:val="24"/>
              </w:rPr>
            </w:pPr>
          </w:p>
        </w:tc>
        <w:tc>
          <w:tcPr>
            <w:tcW w:w="398" w:type="pct"/>
            <w:vMerge/>
            <w:tcBorders>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160EA7C" w14:textId="77777777" w:rsidR="003D0AAA" w:rsidRDefault="003D0AAA" w:rsidP="005E6E33">
            <w:pPr>
              <w:rPr>
                <w:rFonts w:ascii="Times New Roman" w:eastAsia="微软雅黑" w:hAnsi="Times New Roman" w:cs="Times New Roman"/>
                <w:color w:val="333333"/>
                <w:sz w:val="24"/>
              </w:rPr>
            </w:pP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E1050D1"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单项比赛。</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2F93D7D"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微党课微视频、征文、动漫、演讲、书画、摄影、书法、文体、知识竞赛等单项比赛获奖或指导学生获奖，校级</w:t>
            </w:r>
            <w:r>
              <w:rPr>
                <w:rFonts w:ascii="Times New Roman" w:eastAsia="宋体" w:hAnsi="Times New Roman" w:hint="eastAsia"/>
                <w:color w:val="333333"/>
                <w:sz w:val="21"/>
                <w:szCs w:val="21"/>
              </w:rPr>
              <w:t>1-3</w:t>
            </w:r>
            <w:r>
              <w:rPr>
                <w:rFonts w:ascii="Times New Roman" w:eastAsia="宋体" w:hAnsi="Times New Roman" w:hint="eastAsia"/>
                <w:color w:val="333333"/>
                <w:sz w:val="21"/>
                <w:szCs w:val="21"/>
              </w:rPr>
              <w:t>分，省级</w:t>
            </w:r>
            <w:r>
              <w:rPr>
                <w:rFonts w:ascii="Times New Roman" w:eastAsia="宋体" w:hAnsi="Times New Roman" w:hint="eastAsia"/>
                <w:color w:val="333333"/>
                <w:sz w:val="21"/>
                <w:szCs w:val="21"/>
              </w:rPr>
              <w:t>3-5</w:t>
            </w:r>
            <w:r>
              <w:rPr>
                <w:rFonts w:ascii="Times New Roman" w:eastAsia="宋体" w:hAnsi="Times New Roman" w:hint="eastAsia"/>
                <w:color w:val="333333"/>
                <w:sz w:val="21"/>
                <w:szCs w:val="21"/>
              </w:rPr>
              <w:t>分，国家级</w:t>
            </w:r>
            <w:r>
              <w:rPr>
                <w:rFonts w:ascii="Times New Roman" w:eastAsia="宋体" w:hAnsi="Times New Roman" w:hint="eastAsia"/>
                <w:color w:val="333333"/>
                <w:sz w:val="21"/>
                <w:szCs w:val="21"/>
              </w:rPr>
              <w:t>6-8</w:t>
            </w:r>
            <w:r>
              <w:rPr>
                <w:rFonts w:ascii="Times New Roman" w:eastAsia="宋体" w:hAnsi="Times New Roman" w:hint="eastAsia"/>
                <w:color w:val="333333"/>
                <w:sz w:val="21"/>
                <w:szCs w:val="21"/>
              </w:rPr>
              <w:t>分。</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EB8BCE7"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033B14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2694D95F" w14:textId="77777777" w:rsidTr="005E6E33">
        <w:trPr>
          <w:trHeight w:val="1462"/>
        </w:trPr>
        <w:tc>
          <w:tcPr>
            <w:tcW w:w="438" w:type="pct"/>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07CD4F34" w14:textId="77777777" w:rsidR="003D0AAA" w:rsidRDefault="003D0AAA" w:rsidP="005E6E33">
            <w:pPr>
              <w:rPr>
                <w:rFonts w:ascii="Times New Roman" w:hAnsi="Times New Roman" w:cs="Times New Roman"/>
              </w:rPr>
            </w:pPr>
            <w:r>
              <w:rPr>
                <w:rFonts w:ascii="Times New Roman" w:hAnsi="Times New Roman" w:cs="Times New Roman"/>
              </w:rPr>
              <w:t>捐赠积分</w:t>
            </w:r>
          </w:p>
        </w:tc>
        <w:tc>
          <w:tcPr>
            <w:tcW w:w="398"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A643C4E" w14:textId="77777777" w:rsidR="003D0AAA" w:rsidRDefault="003D0AAA" w:rsidP="005E6E33">
            <w:pPr>
              <w:rPr>
                <w:rFonts w:ascii="Times New Roman" w:eastAsia="微软雅黑" w:hAnsi="Times New Roman" w:cs="Times New Roman"/>
                <w:color w:val="333333"/>
                <w:sz w:val="24"/>
              </w:rPr>
            </w:pPr>
            <w:r>
              <w:rPr>
                <w:rFonts w:ascii="Times New Roman" w:eastAsia="宋体" w:hAnsi="Times New Roman" w:cs="Times New Roman"/>
                <w:color w:val="333333"/>
                <w:kern w:val="0"/>
                <w:szCs w:val="21"/>
                <w:lang w:bidi="ar"/>
              </w:rPr>
              <w:t>爱心捐助</w:t>
            </w:r>
          </w:p>
        </w:tc>
        <w:tc>
          <w:tcPr>
            <w:tcW w:w="116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26A61F1" w14:textId="77777777" w:rsidR="003D0AAA" w:rsidRDefault="003D0AAA" w:rsidP="005E6E33">
            <w:pPr>
              <w:pStyle w:val="a3"/>
              <w:widowControl/>
              <w:spacing w:beforeAutospacing="0" w:afterAutospacing="0" w:line="360" w:lineRule="atLeast"/>
              <w:ind w:firstLineChars="100" w:firstLine="21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 xml:space="preserve"> </w:t>
            </w:r>
            <w:r>
              <w:rPr>
                <w:rFonts w:ascii="Times New Roman" w:eastAsia="宋体" w:hAnsi="Times New Roman"/>
                <w:color w:val="333333"/>
                <w:sz w:val="21"/>
                <w:szCs w:val="21"/>
              </w:rPr>
              <w:t>充分发挥党员社会责任感，以实际行动</w:t>
            </w:r>
            <w:proofErr w:type="gramStart"/>
            <w:r>
              <w:rPr>
                <w:rFonts w:ascii="Times New Roman" w:eastAsia="宋体" w:hAnsi="Times New Roman"/>
                <w:color w:val="333333"/>
                <w:sz w:val="21"/>
                <w:szCs w:val="21"/>
              </w:rPr>
              <w:t>践行</w:t>
            </w:r>
            <w:proofErr w:type="gramEnd"/>
            <w:r>
              <w:rPr>
                <w:rFonts w:ascii="Times New Roman" w:eastAsia="宋体" w:hAnsi="Times New Roman"/>
                <w:color w:val="333333"/>
                <w:sz w:val="21"/>
                <w:szCs w:val="21"/>
              </w:rPr>
              <w:t>全心全意为人民服务的根本宗旨。</w:t>
            </w:r>
          </w:p>
        </w:tc>
        <w:tc>
          <w:tcPr>
            <w:tcW w:w="1485"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63C19B7"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实物捐赠，捐赠物品由捐赠活动组织人员根据物品实际价值赋予分值，单件物品分值不超过</w:t>
            </w:r>
            <w:r>
              <w:rPr>
                <w:rFonts w:ascii="Times New Roman" w:eastAsia="宋体" w:hAnsi="Times New Roman"/>
                <w:color w:val="333333"/>
                <w:sz w:val="21"/>
                <w:szCs w:val="21"/>
              </w:rPr>
              <w:t>20</w:t>
            </w:r>
            <w:r>
              <w:rPr>
                <w:rFonts w:ascii="Times New Roman" w:eastAsia="宋体" w:hAnsi="Times New Roman"/>
                <w:color w:val="333333"/>
                <w:sz w:val="21"/>
                <w:szCs w:val="21"/>
              </w:rPr>
              <w:t>分。钱款捐赠，</w:t>
            </w:r>
            <w:r>
              <w:rPr>
                <w:rFonts w:ascii="Times New Roman" w:eastAsia="宋体" w:hAnsi="Times New Roman"/>
                <w:color w:val="333333"/>
                <w:sz w:val="21"/>
                <w:szCs w:val="21"/>
              </w:rPr>
              <w:t>1</w:t>
            </w:r>
            <w:r>
              <w:rPr>
                <w:rFonts w:ascii="Times New Roman" w:eastAsia="宋体" w:hAnsi="Times New Roman"/>
                <w:color w:val="333333"/>
                <w:sz w:val="21"/>
                <w:szCs w:val="21"/>
              </w:rPr>
              <w:t>元为</w:t>
            </w:r>
            <w:r>
              <w:rPr>
                <w:rFonts w:ascii="Times New Roman" w:eastAsia="宋体" w:hAnsi="Times New Roman"/>
                <w:color w:val="333333"/>
                <w:sz w:val="21"/>
                <w:szCs w:val="21"/>
              </w:rPr>
              <w:t>1</w:t>
            </w:r>
            <w:r>
              <w:rPr>
                <w:rFonts w:ascii="Times New Roman" w:eastAsia="宋体" w:hAnsi="Times New Roman"/>
                <w:color w:val="333333"/>
                <w:sz w:val="21"/>
                <w:szCs w:val="21"/>
              </w:rPr>
              <w:t>积分。</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AB3600B"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E784250"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253EDCFC" w14:textId="77777777" w:rsidTr="005E6E33">
        <w:tc>
          <w:tcPr>
            <w:tcW w:w="3487" w:type="pct"/>
            <w:gridSpan w:val="4"/>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14:paraId="3763D0FA" w14:textId="77777777" w:rsidR="003D0AAA" w:rsidRDefault="003D0AAA" w:rsidP="005E6E33">
            <w:pPr>
              <w:pStyle w:val="a3"/>
              <w:widowControl/>
              <w:spacing w:beforeAutospacing="0" w:afterAutospacing="0" w:line="480" w:lineRule="auto"/>
              <w:ind w:firstLine="420"/>
              <w:jc w:val="center"/>
              <w:textAlignment w:val="baseline"/>
              <w:rPr>
                <w:rFonts w:ascii="Times New Roman" w:eastAsia="宋体" w:hAnsi="Times New Roman"/>
                <w:color w:val="333333"/>
                <w:sz w:val="21"/>
                <w:szCs w:val="21"/>
              </w:rPr>
            </w:pPr>
            <w:r>
              <w:rPr>
                <w:rFonts w:ascii="Times New Roman" w:eastAsia="宋体" w:hAnsi="Times New Roman" w:hint="eastAsia"/>
                <w:color w:val="333333"/>
                <w:sz w:val="21"/>
                <w:szCs w:val="21"/>
              </w:rPr>
              <w:t>得分合计</w:t>
            </w:r>
          </w:p>
        </w:tc>
        <w:tc>
          <w:tcPr>
            <w:tcW w:w="797"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B54DAE5"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c>
          <w:tcPr>
            <w:tcW w:w="716" w:type="pct"/>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15E2F06"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p>
        </w:tc>
      </w:tr>
      <w:tr w:rsidR="003D0AAA" w14:paraId="346AF187" w14:textId="77777777" w:rsidTr="005E6E33">
        <w:trPr>
          <w:trHeight w:val="317"/>
        </w:trPr>
        <w:tc>
          <w:tcPr>
            <w:tcW w:w="5000" w:type="pct"/>
            <w:gridSpan w:val="6"/>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7B08749"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rPr>
            </w:pPr>
            <w:r>
              <w:rPr>
                <w:rFonts w:ascii="Times New Roman" w:eastAsia="宋体" w:hAnsi="Times New Roman"/>
                <w:color w:val="333333"/>
                <w:spacing w:val="-15"/>
                <w:sz w:val="21"/>
                <w:szCs w:val="21"/>
              </w:rPr>
              <w:t>说明：</w:t>
            </w:r>
          </w:p>
          <w:p w14:paraId="4A42F042"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pacing w:val="-15"/>
                <w:sz w:val="21"/>
                <w:szCs w:val="21"/>
              </w:rPr>
              <w:t>1.</w:t>
            </w:r>
            <w:r>
              <w:rPr>
                <w:rFonts w:ascii="Times New Roman" w:eastAsia="宋体" w:hAnsi="Times New Roman"/>
                <w:color w:val="333333"/>
                <w:spacing w:val="-15"/>
                <w:sz w:val="21"/>
                <w:szCs w:val="21"/>
              </w:rPr>
              <w:t>基础分中每</w:t>
            </w:r>
            <w:r>
              <w:rPr>
                <w:rFonts w:ascii="Times New Roman" w:eastAsia="宋体" w:hAnsi="Times New Roman"/>
                <w:color w:val="333333"/>
                <w:sz w:val="21"/>
                <w:szCs w:val="21"/>
              </w:rPr>
              <w:t>个单项扣分扣完为止。凡出现违反党的政治纪律、廉洁纪律、师德师风和触犯刑法情形的，一票否决，直接排在末位。</w:t>
            </w:r>
          </w:p>
          <w:p w14:paraId="0507EDD2"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2.</w:t>
            </w:r>
            <w:r>
              <w:rPr>
                <w:rFonts w:ascii="Times New Roman" w:eastAsia="宋体" w:hAnsi="Times New Roman"/>
                <w:color w:val="333333"/>
                <w:sz w:val="21"/>
                <w:szCs w:val="21"/>
              </w:rPr>
              <w:t>同一表彰或贡献只能加一次分，</w:t>
            </w:r>
            <w:proofErr w:type="gramStart"/>
            <w:r>
              <w:rPr>
                <w:rFonts w:ascii="Times New Roman" w:eastAsia="宋体" w:hAnsi="Times New Roman"/>
                <w:color w:val="333333"/>
                <w:sz w:val="21"/>
                <w:szCs w:val="21"/>
              </w:rPr>
              <w:t>取最高</w:t>
            </w:r>
            <w:proofErr w:type="gramEnd"/>
            <w:r>
              <w:rPr>
                <w:rFonts w:ascii="Times New Roman" w:eastAsia="宋体" w:hAnsi="Times New Roman"/>
                <w:color w:val="333333"/>
                <w:sz w:val="21"/>
                <w:szCs w:val="21"/>
              </w:rPr>
              <w:t>分，奖励分最高加至</w:t>
            </w:r>
            <w:r>
              <w:rPr>
                <w:rFonts w:ascii="Times New Roman" w:eastAsia="宋体" w:hAnsi="Times New Roman"/>
                <w:color w:val="333333"/>
                <w:sz w:val="21"/>
                <w:szCs w:val="21"/>
              </w:rPr>
              <w:t>40</w:t>
            </w:r>
            <w:r>
              <w:rPr>
                <w:rFonts w:ascii="Times New Roman" w:eastAsia="宋体" w:hAnsi="Times New Roman"/>
                <w:color w:val="333333"/>
                <w:sz w:val="21"/>
                <w:szCs w:val="21"/>
              </w:rPr>
              <w:t>分。</w:t>
            </w:r>
          </w:p>
          <w:p w14:paraId="1C3B3C9A"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3.</w:t>
            </w:r>
            <w:r>
              <w:rPr>
                <w:rFonts w:ascii="Times New Roman" w:eastAsia="宋体" w:hAnsi="Times New Roman"/>
                <w:color w:val="333333"/>
                <w:sz w:val="21"/>
                <w:szCs w:val="21"/>
              </w:rPr>
              <w:t>项目加分主持人加单项满分，其他成员加分为单项满分</w:t>
            </w:r>
            <w:r>
              <w:rPr>
                <w:rFonts w:ascii="Times New Roman" w:eastAsia="宋体" w:hAnsi="Times New Roman"/>
                <w:color w:val="333333"/>
                <w:sz w:val="21"/>
                <w:szCs w:val="21"/>
              </w:rPr>
              <w:t>/</w:t>
            </w:r>
            <w:r>
              <w:rPr>
                <w:rFonts w:ascii="Times New Roman" w:eastAsia="宋体" w:hAnsi="Times New Roman"/>
                <w:color w:val="333333"/>
                <w:sz w:val="21"/>
                <w:szCs w:val="21"/>
              </w:rPr>
              <w:t>成员人数</w:t>
            </w:r>
            <w:r>
              <w:rPr>
                <w:rFonts w:ascii="Times New Roman" w:eastAsia="宋体" w:hAnsi="Times New Roman" w:hint="eastAsia"/>
                <w:color w:val="333333"/>
                <w:sz w:val="21"/>
                <w:szCs w:val="21"/>
              </w:rPr>
              <w:t>。</w:t>
            </w:r>
          </w:p>
          <w:p w14:paraId="279092F9" w14:textId="77777777" w:rsidR="003D0AAA" w:rsidRDefault="003D0AAA" w:rsidP="005E6E33">
            <w:pPr>
              <w:pStyle w:val="a3"/>
              <w:widowControl/>
              <w:spacing w:beforeAutospacing="0" w:afterAutospacing="0" w:line="360" w:lineRule="atLeast"/>
              <w:ind w:firstLine="420"/>
              <w:textAlignment w:val="baseline"/>
              <w:rPr>
                <w:rFonts w:ascii="Times New Roman" w:eastAsia="宋体" w:hAnsi="Times New Roman"/>
                <w:color w:val="333333"/>
                <w:sz w:val="21"/>
                <w:szCs w:val="21"/>
              </w:rPr>
            </w:pPr>
            <w:r>
              <w:rPr>
                <w:rFonts w:ascii="Times New Roman" w:eastAsia="宋体" w:hAnsi="Times New Roman"/>
                <w:color w:val="333333"/>
                <w:sz w:val="21"/>
                <w:szCs w:val="21"/>
              </w:rPr>
              <w:t>4.</w:t>
            </w:r>
            <w:r>
              <w:rPr>
                <w:rFonts w:ascii="Times New Roman" w:eastAsia="宋体" w:hAnsi="Times New Roman"/>
                <w:color w:val="333333"/>
                <w:sz w:val="21"/>
                <w:szCs w:val="21"/>
              </w:rPr>
              <w:t>党</w:t>
            </w:r>
            <w:r>
              <w:rPr>
                <w:rFonts w:ascii="Times New Roman" w:hAnsi="Times New Roman"/>
                <w:color w:val="333333"/>
                <w:sz w:val="21"/>
                <w:szCs w:val="21"/>
              </w:rPr>
              <w:t>总支及党支部开展捐赠活动，</w:t>
            </w:r>
            <w:r>
              <w:rPr>
                <w:rFonts w:ascii="Times New Roman" w:eastAsia="宋体" w:hAnsi="Times New Roman"/>
                <w:color w:val="333333"/>
                <w:sz w:val="21"/>
                <w:szCs w:val="21"/>
              </w:rPr>
              <w:t>捐赠积分没有上限。</w:t>
            </w:r>
            <w:r>
              <w:rPr>
                <w:rFonts w:ascii="Times New Roman" w:hAnsi="Times New Roman"/>
                <w:color w:val="333333"/>
                <w:sz w:val="21"/>
                <w:szCs w:val="21"/>
              </w:rPr>
              <w:t>民主评议党员时，捐赠积分作为参考，不计入总分。</w:t>
            </w:r>
          </w:p>
          <w:p w14:paraId="706328AE" w14:textId="77777777" w:rsidR="003D0AAA" w:rsidRDefault="003D0AAA" w:rsidP="005E6E33">
            <w:pPr>
              <w:pStyle w:val="a3"/>
              <w:widowControl/>
              <w:spacing w:beforeAutospacing="0" w:afterAutospacing="0" w:line="360" w:lineRule="atLeast"/>
              <w:ind w:firstLine="420"/>
              <w:textAlignment w:val="baseline"/>
              <w:rPr>
                <w:rFonts w:ascii="Times New Roman" w:hAnsi="Times New Roman"/>
                <w:color w:val="333333"/>
                <w:sz w:val="21"/>
                <w:szCs w:val="21"/>
              </w:rPr>
            </w:pPr>
            <w:r>
              <w:rPr>
                <w:rFonts w:ascii="Times New Roman" w:eastAsia="宋体" w:hAnsi="Times New Roman"/>
                <w:color w:val="333333"/>
                <w:sz w:val="21"/>
                <w:szCs w:val="21"/>
              </w:rPr>
              <w:t>5.</w:t>
            </w:r>
            <w:r>
              <w:rPr>
                <w:rFonts w:ascii="Times New Roman" w:eastAsia="宋体" w:hAnsi="Times New Roman"/>
                <w:color w:val="333333"/>
                <w:sz w:val="21"/>
                <w:szCs w:val="21"/>
              </w:rPr>
              <w:t>其他</w:t>
            </w:r>
            <w:r>
              <w:rPr>
                <w:rFonts w:ascii="Times New Roman" w:hAnsi="Times New Roman"/>
                <w:color w:val="333333"/>
                <w:sz w:val="21"/>
                <w:szCs w:val="21"/>
              </w:rPr>
              <w:t>应加减分的情况，由党支部委员会议研究决定。</w:t>
            </w:r>
          </w:p>
          <w:p w14:paraId="271C8D54" w14:textId="77777777" w:rsidR="003D0AAA" w:rsidRDefault="003D0AAA" w:rsidP="005E6E33">
            <w:pPr>
              <w:pStyle w:val="a3"/>
              <w:widowControl/>
              <w:spacing w:beforeAutospacing="0" w:afterAutospacing="0" w:line="360" w:lineRule="atLeast"/>
              <w:ind w:firstLine="420"/>
              <w:textAlignment w:val="baseline"/>
              <w:rPr>
                <w:rFonts w:ascii="Times New Roman" w:hAnsi="Times New Roman"/>
                <w:color w:val="333333"/>
                <w:sz w:val="21"/>
                <w:szCs w:val="21"/>
              </w:rPr>
            </w:pPr>
            <w:r>
              <w:rPr>
                <w:rFonts w:ascii="Times New Roman" w:hAnsi="Times New Roman" w:hint="eastAsia"/>
                <w:color w:val="333333"/>
                <w:sz w:val="21"/>
                <w:szCs w:val="21"/>
              </w:rPr>
              <w:lastRenderedPageBreak/>
              <w:t>6.</w:t>
            </w:r>
            <w:r>
              <w:rPr>
                <w:rFonts w:ascii="Times New Roman" w:hAnsi="Times New Roman" w:hint="eastAsia"/>
                <w:color w:val="333333"/>
                <w:sz w:val="21"/>
                <w:szCs w:val="21"/>
              </w:rPr>
              <w:t>在得分栏填写得分情况，在备注栏填写得分具体事项，相关证明复印附后。</w:t>
            </w:r>
          </w:p>
          <w:p w14:paraId="0D669B92" w14:textId="77777777" w:rsidR="003D0AAA" w:rsidRDefault="003D0AAA" w:rsidP="005E6E33">
            <w:pPr>
              <w:pStyle w:val="a3"/>
              <w:widowControl/>
              <w:spacing w:beforeAutospacing="0" w:afterAutospacing="0" w:line="360" w:lineRule="atLeast"/>
              <w:ind w:firstLine="420"/>
              <w:textAlignment w:val="baseline"/>
              <w:rPr>
                <w:rFonts w:ascii="Times New Roman" w:hAnsi="Times New Roman"/>
                <w:color w:val="333333"/>
                <w:sz w:val="21"/>
                <w:szCs w:val="21"/>
              </w:rPr>
            </w:pPr>
            <w:r>
              <w:rPr>
                <w:rFonts w:ascii="Times New Roman" w:hAnsi="Times New Roman" w:hint="eastAsia"/>
                <w:color w:val="333333"/>
                <w:sz w:val="21"/>
                <w:szCs w:val="21"/>
              </w:rPr>
              <w:t>7.</w:t>
            </w:r>
            <w:r>
              <w:rPr>
                <w:rFonts w:ascii="Times New Roman" w:hAnsi="Times New Roman" w:hint="eastAsia"/>
                <w:color w:val="333333"/>
                <w:sz w:val="21"/>
                <w:szCs w:val="21"/>
              </w:rPr>
              <w:t>党员积分按照上半年（</w:t>
            </w:r>
            <w:r>
              <w:rPr>
                <w:rFonts w:ascii="Times New Roman" w:hAnsi="Times New Roman" w:hint="eastAsia"/>
                <w:color w:val="333333"/>
                <w:sz w:val="21"/>
                <w:szCs w:val="21"/>
              </w:rPr>
              <w:t>1-6</w:t>
            </w:r>
            <w:r>
              <w:rPr>
                <w:rFonts w:ascii="Times New Roman" w:hAnsi="Times New Roman" w:hint="eastAsia"/>
                <w:color w:val="333333"/>
                <w:sz w:val="21"/>
                <w:szCs w:val="21"/>
              </w:rPr>
              <w:t>月）、下半年（</w:t>
            </w:r>
            <w:r>
              <w:rPr>
                <w:rFonts w:ascii="Times New Roman" w:hAnsi="Times New Roman" w:hint="eastAsia"/>
                <w:color w:val="333333"/>
                <w:sz w:val="21"/>
                <w:szCs w:val="21"/>
              </w:rPr>
              <w:t>7-12</w:t>
            </w:r>
            <w:r>
              <w:rPr>
                <w:rFonts w:ascii="Times New Roman" w:hAnsi="Times New Roman" w:hint="eastAsia"/>
                <w:color w:val="333333"/>
                <w:sz w:val="21"/>
                <w:szCs w:val="21"/>
              </w:rPr>
              <w:t>月）进行统计。</w:t>
            </w:r>
          </w:p>
        </w:tc>
      </w:tr>
    </w:tbl>
    <w:p w14:paraId="5F255382" w14:textId="77777777" w:rsidR="003F2F7B" w:rsidRPr="003D0AAA" w:rsidRDefault="003F2F7B"/>
    <w:sectPr w:rsidR="003F2F7B" w:rsidRPr="003D0AAA" w:rsidSect="0044799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AA"/>
    <w:rsid w:val="00062AB0"/>
    <w:rsid w:val="003D0AAA"/>
    <w:rsid w:val="003F2F7B"/>
    <w:rsid w:val="00447997"/>
    <w:rsid w:val="00C30179"/>
    <w:rsid w:val="00D92DA0"/>
    <w:rsid w:val="00E6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07D2"/>
  <w15:chartTrackingRefBased/>
  <w15:docId w15:val="{A8A89338-7D73-4A86-9C5C-7022389C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AA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0AAA"/>
    <w:pPr>
      <w:spacing w:beforeAutospacing="1" w:afterAutospacing="1"/>
      <w:jc w:val="left"/>
    </w:pPr>
    <w:rPr>
      <w:rFonts w:cs="Times New Roman"/>
      <w:kern w:val="0"/>
      <w:sz w:val="24"/>
    </w:rPr>
  </w:style>
  <w:style w:type="character" w:styleId="a4">
    <w:name w:val="Strong"/>
    <w:basedOn w:val="a0"/>
    <w:uiPriority w:val="22"/>
    <w:qFormat/>
    <w:rsid w:val="003D0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S</dc:creator>
  <cp:keywords/>
  <dc:description/>
  <cp:lastModifiedBy>xf S</cp:lastModifiedBy>
  <cp:revision>1</cp:revision>
  <dcterms:created xsi:type="dcterms:W3CDTF">2024-01-03T07:04:00Z</dcterms:created>
  <dcterms:modified xsi:type="dcterms:W3CDTF">2024-01-03T07:04:00Z</dcterms:modified>
</cp:coreProperties>
</file>